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58A3C" w14:textId="77777777" w:rsidR="00A36145" w:rsidRPr="00A36145" w:rsidRDefault="00A36145" w:rsidP="00A10885">
      <w:pPr>
        <w:rPr>
          <w:sz w:val="20"/>
          <w:szCs w:val="20"/>
        </w:rPr>
        <w:sectPr w:rsidR="00A36145" w:rsidRPr="00A36145" w:rsidSect="00A36145">
          <w:headerReference w:type="first" r:id="rId8"/>
          <w:pgSz w:w="12240" w:h="15840"/>
          <w:pgMar w:top="1440" w:right="1440" w:bottom="1440" w:left="1440" w:header="360" w:footer="720" w:gutter="0"/>
          <w:cols w:num="2" w:space="720"/>
          <w:titlePg/>
          <w:docGrid w:linePitch="360"/>
        </w:sectPr>
      </w:pPr>
    </w:p>
    <w:p w14:paraId="72B4BC0A" w14:textId="77777777" w:rsidR="00A36145" w:rsidRPr="00B06508" w:rsidRDefault="00A36145" w:rsidP="00A36145">
      <w:pPr>
        <w:keepNext/>
        <w:keepLines/>
        <w:jc w:val="center"/>
        <w:outlineLvl w:val="0"/>
        <w:rPr>
          <w:rFonts w:asciiTheme="majorHAnsi" w:eastAsiaTheme="majorEastAsia" w:hAnsiTheme="majorHAnsi" w:cstheme="majorBidi"/>
          <w:color w:val="365F91" w:themeColor="accent1" w:themeShade="BF"/>
          <w:sz w:val="32"/>
          <w:szCs w:val="32"/>
        </w:rPr>
      </w:pPr>
      <w:r w:rsidRPr="00B06508">
        <w:rPr>
          <w:rFonts w:asciiTheme="majorHAnsi" w:eastAsiaTheme="majorEastAsia" w:hAnsiTheme="majorHAnsi" w:cstheme="majorBidi"/>
          <w:color w:val="365F91" w:themeColor="accent1" w:themeShade="BF"/>
          <w:sz w:val="32"/>
          <w:szCs w:val="32"/>
        </w:rPr>
        <w:t>Jacksonville Environmental Protection Board</w:t>
      </w:r>
    </w:p>
    <w:p w14:paraId="1A9ED188" w14:textId="1E786C41" w:rsidR="00A36145" w:rsidRPr="00B06508" w:rsidRDefault="005A4536" w:rsidP="00A36145">
      <w:pPr>
        <w:keepNext/>
        <w:keepLines/>
        <w:jc w:val="center"/>
        <w:outlineLvl w:val="0"/>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t>Monday</w:t>
      </w:r>
      <w:r w:rsidR="005F24D2">
        <w:rPr>
          <w:rFonts w:asciiTheme="majorHAnsi" w:eastAsiaTheme="majorEastAsia" w:hAnsiTheme="majorHAnsi" w:cstheme="majorBidi"/>
          <w:color w:val="365F91" w:themeColor="accent1" w:themeShade="BF"/>
          <w:sz w:val="32"/>
          <w:szCs w:val="32"/>
        </w:rPr>
        <w:t xml:space="preserve">, </w:t>
      </w:r>
      <w:r w:rsidR="005B63A8">
        <w:rPr>
          <w:rFonts w:asciiTheme="majorHAnsi" w:eastAsiaTheme="majorEastAsia" w:hAnsiTheme="majorHAnsi" w:cstheme="majorBidi"/>
          <w:color w:val="365F91" w:themeColor="accent1" w:themeShade="BF"/>
          <w:sz w:val="32"/>
          <w:szCs w:val="32"/>
        </w:rPr>
        <w:t>August 21</w:t>
      </w:r>
      <w:r w:rsidR="005F24D2">
        <w:rPr>
          <w:rFonts w:asciiTheme="majorHAnsi" w:eastAsiaTheme="majorEastAsia" w:hAnsiTheme="majorHAnsi" w:cstheme="majorBidi"/>
          <w:color w:val="365F91" w:themeColor="accent1" w:themeShade="BF"/>
          <w:sz w:val="32"/>
          <w:szCs w:val="32"/>
        </w:rPr>
        <w:t>, 2023</w:t>
      </w:r>
    </w:p>
    <w:p w14:paraId="59D918A9" w14:textId="0B2A3AD2" w:rsidR="00A36145" w:rsidRPr="00B06508" w:rsidRDefault="009F0BBC" w:rsidP="00A36145">
      <w:pPr>
        <w:keepNext/>
        <w:keepLines/>
        <w:jc w:val="center"/>
        <w:outlineLvl w:val="0"/>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t xml:space="preserve">MONTHLY </w:t>
      </w:r>
      <w:r w:rsidR="00A36145" w:rsidRPr="00B06508">
        <w:rPr>
          <w:rFonts w:asciiTheme="majorHAnsi" w:eastAsiaTheme="majorEastAsia" w:hAnsiTheme="majorHAnsi" w:cstheme="majorBidi"/>
          <w:color w:val="365F91" w:themeColor="accent1" w:themeShade="BF"/>
          <w:sz w:val="32"/>
          <w:szCs w:val="32"/>
        </w:rPr>
        <w:t>MEETING SUMMARY</w:t>
      </w:r>
    </w:p>
    <w:p w14:paraId="7893E575" w14:textId="77777777" w:rsidR="00A36145" w:rsidRPr="00B06508" w:rsidRDefault="00A36145" w:rsidP="00A36145"/>
    <w:p w14:paraId="5CD6A014" w14:textId="77777777"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MEMBERS PRESENT:</w:t>
      </w:r>
    </w:p>
    <w:p w14:paraId="30C812BB" w14:textId="77777777" w:rsidR="00A36145" w:rsidRPr="00B06508" w:rsidRDefault="00A36145" w:rsidP="00A36145">
      <w:pPr>
        <w:sectPr w:rsidR="00A36145" w:rsidRPr="00B06508" w:rsidSect="00A36145">
          <w:headerReference w:type="first" r:id="rId9"/>
          <w:type w:val="continuous"/>
          <w:pgSz w:w="12240" w:h="15840"/>
          <w:pgMar w:top="1440" w:right="1440" w:bottom="1440" w:left="1440" w:header="360" w:footer="720" w:gutter="0"/>
          <w:cols w:space="720"/>
          <w:titlePg/>
          <w:docGrid w:linePitch="360"/>
        </w:sectPr>
      </w:pPr>
    </w:p>
    <w:p w14:paraId="6A0AF433" w14:textId="77777777" w:rsidR="006728E2" w:rsidRPr="00B06508" w:rsidRDefault="006728E2" w:rsidP="006728E2">
      <w:r w:rsidRPr="00B06508">
        <w:t>David Wood, Chair</w:t>
      </w:r>
    </w:p>
    <w:p w14:paraId="79980A39" w14:textId="77777777" w:rsidR="000927DC" w:rsidRDefault="000927DC" w:rsidP="000927DC">
      <w:r w:rsidRPr="00B06508">
        <w:t>Thomas Deck</w:t>
      </w:r>
      <w:r>
        <w:t>, Vice-Chair</w:t>
      </w:r>
      <w:r w:rsidRPr="00B06508">
        <w:t xml:space="preserve"> </w:t>
      </w:r>
    </w:p>
    <w:p w14:paraId="222BD7A6" w14:textId="77777777" w:rsidR="000927DC" w:rsidRDefault="000927DC" w:rsidP="000927DC">
      <w:r w:rsidRPr="00B06508">
        <w:t>Charles Garriso</w:t>
      </w:r>
      <w:r>
        <w:t>n</w:t>
      </w:r>
    </w:p>
    <w:p w14:paraId="36179CB1" w14:textId="77777777" w:rsidR="005A4536" w:rsidRDefault="005A4536" w:rsidP="005A4536">
      <w:r w:rsidRPr="00B06508">
        <w:t>Adam Hoyles</w:t>
      </w:r>
      <w:r w:rsidRPr="009F0BBC">
        <w:t xml:space="preserve"> </w:t>
      </w:r>
    </w:p>
    <w:p w14:paraId="540EDAFE" w14:textId="77777777" w:rsidR="00E55B82" w:rsidRDefault="00E55B82" w:rsidP="00A36145">
      <w:pPr>
        <w:keepNext/>
        <w:keepLines/>
        <w:spacing w:before="40"/>
        <w:outlineLvl w:val="1"/>
        <w:rPr>
          <w:rFonts w:asciiTheme="majorHAnsi" w:eastAsiaTheme="majorEastAsia" w:hAnsiTheme="majorHAnsi" w:cstheme="majorBidi"/>
          <w:color w:val="365F91" w:themeColor="accent1" w:themeShade="BF"/>
          <w:sz w:val="26"/>
          <w:szCs w:val="26"/>
        </w:rPr>
        <w:sectPr w:rsidR="00E55B82" w:rsidSect="00E55B82">
          <w:type w:val="continuous"/>
          <w:pgSz w:w="12240" w:h="15840"/>
          <w:pgMar w:top="1440" w:right="1440" w:bottom="1440" w:left="1440" w:header="360" w:footer="720" w:gutter="0"/>
          <w:cols w:num="2" w:space="720"/>
          <w:titlePg/>
          <w:docGrid w:linePitch="360"/>
        </w:sectPr>
      </w:pPr>
    </w:p>
    <w:p w14:paraId="71AF914E" w14:textId="1C520768" w:rsidR="00E55B82" w:rsidRDefault="005B63A8" w:rsidP="005B63A8">
      <w:r>
        <w:t>Guillermo Simon</w:t>
      </w:r>
      <w:r w:rsidRPr="00CD2DA0">
        <w:t xml:space="preserve"> </w:t>
      </w:r>
      <w:r>
        <w:tab/>
      </w:r>
      <w:r>
        <w:tab/>
      </w:r>
      <w:r>
        <w:tab/>
      </w:r>
      <w:r>
        <w:tab/>
      </w:r>
      <w:r>
        <w:tab/>
      </w:r>
      <w:r>
        <w:t>Clint Noble</w:t>
      </w:r>
    </w:p>
    <w:p w14:paraId="2F40D18F" w14:textId="77777777" w:rsidR="005B63A8" w:rsidRDefault="005B63A8" w:rsidP="005B63A8"/>
    <w:p w14:paraId="2D766F22" w14:textId="6C9A0F92" w:rsidR="005B63A8" w:rsidRDefault="005B63A8" w:rsidP="005B63A8">
      <w:pPr>
        <w:keepNext/>
        <w:keepLines/>
        <w:spacing w:before="40"/>
        <w:outlineLvl w:val="1"/>
        <w:rPr>
          <w:rFonts w:asciiTheme="majorHAnsi" w:eastAsiaTheme="majorEastAsia" w:hAnsiTheme="majorHAnsi" w:cstheme="majorBidi"/>
          <w:color w:val="365F91" w:themeColor="accent1" w:themeShade="BF"/>
          <w:sz w:val="26"/>
          <w:szCs w:val="26"/>
        </w:rPr>
        <w:sectPr w:rsidR="005B63A8" w:rsidSect="00E35580">
          <w:type w:val="continuous"/>
          <w:pgSz w:w="12240" w:h="15840"/>
          <w:pgMar w:top="1440" w:right="1440" w:bottom="1440" w:left="1440" w:header="360" w:footer="720" w:gutter="0"/>
          <w:cols w:space="720"/>
          <w:titlePg/>
          <w:docGrid w:linePitch="360"/>
        </w:sectPr>
      </w:pPr>
    </w:p>
    <w:p w14:paraId="336A9E1F" w14:textId="262C6790"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MEMBERS NOT PRESENT:</w:t>
      </w:r>
    </w:p>
    <w:p w14:paraId="1C40E088" w14:textId="77777777" w:rsidR="00A36145" w:rsidRPr="00B06508" w:rsidRDefault="00A36145" w:rsidP="00A36145">
      <w:pPr>
        <w:sectPr w:rsidR="00A36145" w:rsidRPr="00B06508" w:rsidSect="00E35580">
          <w:type w:val="continuous"/>
          <w:pgSz w:w="12240" w:h="15840"/>
          <w:pgMar w:top="1440" w:right="1440" w:bottom="1440" w:left="1440" w:header="360" w:footer="720" w:gutter="0"/>
          <w:cols w:space="720"/>
          <w:titlePg/>
          <w:docGrid w:linePitch="360"/>
        </w:sectPr>
      </w:pPr>
    </w:p>
    <w:p w14:paraId="7D8FDF7A" w14:textId="77777777" w:rsidR="005B63A8" w:rsidRDefault="005B63A8" w:rsidP="005B63A8">
      <w:r>
        <w:t>Beth Leaptrott</w:t>
      </w:r>
    </w:p>
    <w:p w14:paraId="137D4874" w14:textId="77777777" w:rsidR="005B63A8" w:rsidRDefault="005B63A8" w:rsidP="005B63A8">
      <w:r>
        <w:t>Sunil Joshi</w:t>
      </w:r>
    </w:p>
    <w:p w14:paraId="679E7609" w14:textId="4DFD19D3" w:rsidR="000927DC" w:rsidRDefault="000927DC" w:rsidP="000927DC"/>
    <w:p w14:paraId="59697D6A" w14:textId="77777777"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STAFF/RESOURCES PRESENT:</w:t>
      </w:r>
    </w:p>
    <w:p w14:paraId="3EFD34C8" w14:textId="77777777" w:rsidR="00A36145" w:rsidRPr="00B06508" w:rsidRDefault="00A36145" w:rsidP="00A36145">
      <w:pPr>
        <w:sectPr w:rsidR="00A36145" w:rsidRPr="00B06508" w:rsidSect="00E35580">
          <w:type w:val="continuous"/>
          <w:pgSz w:w="12240" w:h="15840"/>
          <w:pgMar w:top="1440" w:right="1440" w:bottom="1440" w:left="1440" w:header="360" w:footer="720" w:gutter="0"/>
          <w:cols w:space="720"/>
          <w:titlePg/>
          <w:docGrid w:linePitch="360"/>
        </w:sectPr>
      </w:pPr>
    </w:p>
    <w:p w14:paraId="12DEBE5E" w14:textId="77777777" w:rsidR="00A36145" w:rsidRPr="00B06508" w:rsidRDefault="00A36145" w:rsidP="00A36145">
      <w:r w:rsidRPr="00B06508">
        <w:t>James Richardson, JEPB Administrator</w:t>
      </w:r>
    </w:p>
    <w:p w14:paraId="5E480378" w14:textId="1959B91C" w:rsidR="000A1C8A" w:rsidRDefault="000A1C8A" w:rsidP="00A36145">
      <w:r>
        <w:t>Melissa Long, Chief - EQD</w:t>
      </w:r>
    </w:p>
    <w:p w14:paraId="3AA3EE3B" w14:textId="0667914F" w:rsidR="00D216D8" w:rsidRDefault="00E55B82" w:rsidP="00A36145">
      <w:r>
        <w:t>Cherry Pollock</w:t>
      </w:r>
      <w:r w:rsidR="00D216D8">
        <w:t>, OGC</w:t>
      </w:r>
    </w:p>
    <w:p w14:paraId="3A6AE9AC" w14:textId="77777777" w:rsidR="000927DC" w:rsidRDefault="000927DC" w:rsidP="00A36145">
      <w:r>
        <w:t>Terry Carr, EQD</w:t>
      </w:r>
    </w:p>
    <w:p w14:paraId="4E3E3800" w14:textId="0D1A0628" w:rsidR="00E55B82" w:rsidRDefault="00E55B82" w:rsidP="00A36145">
      <w:r>
        <w:t>Mike Williams, EQD</w:t>
      </w:r>
    </w:p>
    <w:p w14:paraId="73536B37" w14:textId="77777777" w:rsidR="00E55B82" w:rsidRDefault="00E55B82" w:rsidP="00A36145">
      <w:pPr>
        <w:sectPr w:rsidR="00E55B82" w:rsidSect="00E55B82">
          <w:type w:val="continuous"/>
          <w:pgSz w:w="12240" w:h="15840"/>
          <w:pgMar w:top="1440" w:right="1440" w:bottom="1440" w:left="1440" w:header="360" w:footer="720" w:gutter="0"/>
          <w:cols w:num="2" w:space="720"/>
          <w:titlePg/>
          <w:docGrid w:linePitch="360"/>
        </w:sectPr>
      </w:pPr>
    </w:p>
    <w:p w14:paraId="7206FDD7" w14:textId="77777777" w:rsidR="00A36145" w:rsidRPr="00B06508" w:rsidRDefault="00A36145" w:rsidP="00A36145"/>
    <w:p w14:paraId="231BD108" w14:textId="624524AD" w:rsidR="00A36145" w:rsidRPr="00B06508" w:rsidRDefault="00A36145" w:rsidP="00E55B82">
      <w:pPr>
        <w:rPr>
          <w:rFonts w:asciiTheme="majorHAnsi" w:eastAsiaTheme="majorEastAsia" w:hAnsiTheme="majorHAnsi" w:cstheme="majorBidi"/>
          <w:color w:val="365F91" w:themeColor="accent1" w:themeShade="BF"/>
          <w:sz w:val="26"/>
          <w:szCs w:val="26"/>
        </w:rPr>
      </w:pPr>
      <w:r w:rsidRPr="00B06508">
        <w:t xml:space="preserve"> </w:t>
      </w:r>
      <w:bookmarkStart w:id="0" w:name="_Hlk66975304"/>
      <w:r w:rsidRPr="00B06508">
        <w:rPr>
          <w:rFonts w:asciiTheme="majorHAnsi" w:eastAsiaTheme="majorEastAsia" w:hAnsiTheme="majorHAnsi" w:cstheme="majorBidi"/>
          <w:color w:val="365F91" w:themeColor="accent1" w:themeShade="BF"/>
          <w:sz w:val="26"/>
          <w:szCs w:val="26"/>
        </w:rPr>
        <w:t>VISITOR(s) PRESENT:</w:t>
      </w:r>
    </w:p>
    <w:p w14:paraId="7D2EF65F" w14:textId="77777777" w:rsidR="00A36145" w:rsidRDefault="00A36145" w:rsidP="00A36145">
      <w:pPr>
        <w:sectPr w:rsidR="00A36145" w:rsidSect="00E35580">
          <w:type w:val="continuous"/>
          <w:pgSz w:w="12240" w:h="15840"/>
          <w:pgMar w:top="1440" w:right="1440" w:bottom="1440" w:left="1440" w:header="360" w:footer="720" w:gutter="0"/>
          <w:cols w:space="720"/>
          <w:titlePg/>
          <w:docGrid w:linePitch="360"/>
        </w:sectPr>
      </w:pPr>
    </w:p>
    <w:bookmarkEnd w:id="0"/>
    <w:p w14:paraId="5ABAD7BC" w14:textId="4E94FFD0" w:rsidR="00CD2DA0" w:rsidRDefault="000A1C8A" w:rsidP="00A10885">
      <w:r>
        <w:t>John Nooney</w:t>
      </w:r>
    </w:p>
    <w:p w14:paraId="3B959F98" w14:textId="3A6A3D3C" w:rsidR="000927DC" w:rsidRDefault="005B63A8" w:rsidP="00A10885">
      <w:r>
        <w:t>Annette Gutierrez (Action News)</w:t>
      </w:r>
    </w:p>
    <w:p w14:paraId="7C88C061" w14:textId="1F343FAA" w:rsidR="005B63A8" w:rsidRDefault="005B63A8" w:rsidP="00A10885">
      <w:r>
        <w:t>Michelle Leivas (Resident News)</w:t>
      </w:r>
    </w:p>
    <w:p w14:paraId="3B326588" w14:textId="61B7FC5C" w:rsidR="005B63A8" w:rsidRDefault="005B63A8" w:rsidP="00A10885">
      <w:r>
        <w:t>Doug Conkey – SJRWMD</w:t>
      </w:r>
    </w:p>
    <w:p w14:paraId="7940B99C" w14:textId="5330F7EE" w:rsidR="005B63A8" w:rsidRDefault="005B63A8" w:rsidP="00A10885">
      <w:r>
        <w:t xml:space="preserve">Katie Templeton </w:t>
      </w:r>
    </w:p>
    <w:p w14:paraId="72F75DCB" w14:textId="006761A7" w:rsidR="005B63A8" w:rsidRDefault="005B63A8" w:rsidP="00A10885">
      <w:r>
        <w:t>Taylor Levesque (First Coast News)</w:t>
      </w:r>
    </w:p>
    <w:p w14:paraId="12ACC951" w14:textId="42483AA1" w:rsidR="005B63A8" w:rsidRDefault="005B63A8" w:rsidP="00A10885">
      <w:r>
        <w:t>Josh Gellers</w:t>
      </w:r>
    </w:p>
    <w:p w14:paraId="16A4D5C7" w14:textId="1C375641" w:rsidR="005B63A8" w:rsidRDefault="005B63A8" w:rsidP="00A10885">
      <w:r>
        <w:t>Kay Ehas – Groundwork Jacksonville</w:t>
      </w:r>
    </w:p>
    <w:p w14:paraId="376F1CA8" w14:textId="77777777" w:rsidR="005B63A8" w:rsidRDefault="005B63A8" w:rsidP="00A10885">
      <w:pPr>
        <w:sectPr w:rsidR="005B63A8" w:rsidSect="005B63A8">
          <w:type w:val="continuous"/>
          <w:pgSz w:w="12240" w:h="15840"/>
          <w:pgMar w:top="1440" w:right="1440" w:bottom="1440" w:left="1440" w:header="360" w:footer="720" w:gutter="0"/>
          <w:cols w:num="2" w:space="720"/>
          <w:titlePg/>
          <w:docGrid w:linePitch="360"/>
        </w:sectPr>
      </w:pPr>
    </w:p>
    <w:p w14:paraId="18F2BE10" w14:textId="337239D0" w:rsidR="00A36145" w:rsidRDefault="00A36145" w:rsidP="00A10885"/>
    <w:p w14:paraId="4020BDC6" w14:textId="431D2D45" w:rsidR="00A36145" w:rsidRDefault="00A36145" w:rsidP="00A10885"/>
    <w:p w14:paraId="515E8FD3" w14:textId="77777777" w:rsidR="00A36145" w:rsidRDefault="00A36145" w:rsidP="00A10885"/>
    <w:p w14:paraId="3D050EEA" w14:textId="0488EE98" w:rsidR="00A36145" w:rsidRDefault="00A36145" w:rsidP="00A10885"/>
    <w:p w14:paraId="1435FD83" w14:textId="1F4F2AA6" w:rsidR="00D868AD" w:rsidRDefault="00D868AD" w:rsidP="00A10885"/>
    <w:p w14:paraId="3B23F5C7" w14:textId="77777777" w:rsidR="00CD4068" w:rsidRDefault="00CD4068" w:rsidP="00A10885"/>
    <w:p w14:paraId="60E54A1D" w14:textId="575932CB" w:rsidR="00D868AD" w:rsidRDefault="00D868AD" w:rsidP="00A10885"/>
    <w:p w14:paraId="13FE840B" w14:textId="261C5BDC" w:rsidR="00D868AD" w:rsidRDefault="00D868AD" w:rsidP="00A10885"/>
    <w:p w14:paraId="28FCD3CD" w14:textId="1B5F1280" w:rsidR="00D868AD" w:rsidRDefault="00D868AD" w:rsidP="00A10885"/>
    <w:p w14:paraId="29556DA0" w14:textId="4D5B64A6" w:rsidR="009F0BBC" w:rsidRDefault="009F0BBC" w:rsidP="00A10885"/>
    <w:p w14:paraId="3C9B514F" w14:textId="119CD8E4" w:rsidR="00C310B8" w:rsidRDefault="00C310B8" w:rsidP="00A10885"/>
    <w:p w14:paraId="2999AFE3"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lastRenderedPageBreak/>
        <w:t xml:space="preserve">CALL TO ORDER </w:t>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Pr>
          <w:rFonts w:asciiTheme="majorHAnsi" w:eastAsiaTheme="majorEastAsia" w:hAnsiTheme="majorHAnsi" w:cstheme="majorBidi"/>
          <w:color w:val="365F91" w:themeColor="accent1" w:themeShade="BF"/>
          <w:sz w:val="26"/>
          <w:szCs w:val="26"/>
        </w:rPr>
        <w:t>DAVID WOOD</w:t>
      </w:r>
    </w:p>
    <w:p w14:paraId="07FD6698"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INTRODUCTIONS</w:t>
      </w:r>
    </w:p>
    <w:p w14:paraId="1F558181" w14:textId="239A9665" w:rsidR="00A10885" w:rsidRDefault="00A10885" w:rsidP="00A10885">
      <w:r w:rsidRPr="00B06508">
        <w:t xml:space="preserve">Chair </w:t>
      </w:r>
      <w:r w:rsidR="006728E2">
        <w:t xml:space="preserve">Wood </w:t>
      </w:r>
      <w:r w:rsidRPr="00B06508">
        <w:t xml:space="preserve">called to order the </w:t>
      </w:r>
      <w:r w:rsidR="009F0BBC">
        <w:t xml:space="preserve">monthly </w:t>
      </w:r>
      <w:r w:rsidRPr="00B06508">
        <w:t>meeting of the Jacksonville Environmental Protection Board (JEPB) at 5:0</w:t>
      </w:r>
      <w:r w:rsidR="00111AB8">
        <w:t>1</w:t>
      </w:r>
      <w:r w:rsidRPr="00B06508">
        <w:t xml:space="preserve"> pm.  A quorum </w:t>
      </w:r>
      <w:r w:rsidR="00E55B82">
        <w:t xml:space="preserve">was </w:t>
      </w:r>
      <w:r w:rsidRPr="00B06508">
        <w:t>established</w:t>
      </w:r>
      <w:r w:rsidR="00B40821">
        <w:t xml:space="preserve">. </w:t>
      </w:r>
      <w:r w:rsidR="00E55B82">
        <w:t xml:space="preserve"> </w:t>
      </w:r>
    </w:p>
    <w:p w14:paraId="4B30E907" w14:textId="2E689892" w:rsidR="00C675C8" w:rsidRDefault="00C675C8" w:rsidP="00A10885"/>
    <w:p w14:paraId="324E9521"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CHAIRMANS REMARKS</w:t>
      </w:r>
    </w:p>
    <w:p w14:paraId="4217C298" w14:textId="5DF795D2" w:rsidR="00A10885" w:rsidRDefault="005B63A8" w:rsidP="00A10885">
      <w:r>
        <w:t>Chair Wood recognized Charles Garrison for his work on the Board and shared that he would be rolling off as he is being appointed to the Planning Commission.</w:t>
      </w:r>
    </w:p>
    <w:p w14:paraId="63A1DB0E" w14:textId="03F491B6" w:rsidR="009F0BBC" w:rsidRDefault="009F0BBC" w:rsidP="00A10885"/>
    <w:p w14:paraId="626ECE96" w14:textId="6DB3683C" w:rsidR="00111AB8" w:rsidRPr="00111AB8" w:rsidRDefault="00111AB8" w:rsidP="00111AB8">
      <w:pPr>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t>NEW LOGO PREVIEW</w:t>
      </w:r>
    </w:p>
    <w:p w14:paraId="1E78462A" w14:textId="18612D36" w:rsidR="00111AB8" w:rsidRPr="00111AB8" w:rsidRDefault="00111AB8" w:rsidP="00111AB8">
      <w:pPr>
        <w:rPr>
          <w:rFonts w:eastAsiaTheme="majorEastAsia" w:cs="Arial"/>
          <w:sz w:val="26"/>
          <w:szCs w:val="26"/>
        </w:rPr>
      </w:pPr>
      <w:r w:rsidRPr="00133232">
        <w:rPr>
          <w:rFonts w:eastAsiaTheme="majorEastAsia" w:cs="Arial"/>
          <w:sz w:val="26"/>
          <w:szCs w:val="26"/>
        </w:rPr>
        <w:t xml:space="preserve">James Richardson </w:t>
      </w:r>
      <w:r w:rsidR="005B63A8">
        <w:rPr>
          <w:rFonts w:eastAsiaTheme="majorEastAsia" w:cs="Arial"/>
          <w:sz w:val="26"/>
          <w:szCs w:val="26"/>
        </w:rPr>
        <w:t>shared that he, and the Kairos team, took the members comments from the last meeting and made some revisions to the logo which he then shared.  Members expressed support for the revisions.</w:t>
      </w:r>
    </w:p>
    <w:p w14:paraId="26ED4794" w14:textId="50E21899" w:rsidR="00111AB8" w:rsidRPr="00111AB8" w:rsidRDefault="00111AB8" w:rsidP="00A10885">
      <w:pPr>
        <w:rPr>
          <w:rFonts w:asciiTheme="majorHAnsi" w:eastAsiaTheme="majorEastAsia" w:hAnsiTheme="majorHAnsi" w:cstheme="majorBidi"/>
          <w:sz w:val="26"/>
          <w:szCs w:val="26"/>
        </w:rPr>
      </w:pPr>
    </w:p>
    <w:p w14:paraId="13F6F8F5" w14:textId="77DFBFCB" w:rsidR="009F0BBC" w:rsidRDefault="009F0BBC" w:rsidP="00A10885">
      <w:pPr>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APPROVAL OF MINUTES</w:t>
      </w:r>
    </w:p>
    <w:p w14:paraId="536339ED" w14:textId="77777777" w:rsidR="009B72B7" w:rsidRDefault="009B72B7" w:rsidP="00A10885"/>
    <w:p w14:paraId="478B8980" w14:textId="58BE2D37" w:rsidR="009F0BBC" w:rsidRDefault="00C675C8" w:rsidP="00A10885">
      <w:r>
        <w:t xml:space="preserve">A motion to approve meeting summaries for the </w:t>
      </w:r>
      <w:r w:rsidR="005B63A8">
        <w:t xml:space="preserve">July </w:t>
      </w:r>
      <w:r w:rsidR="00BB455E">
        <w:t>17</w:t>
      </w:r>
      <w:r w:rsidR="00BB455E" w:rsidRPr="00BB455E">
        <w:rPr>
          <w:vertAlign w:val="superscript"/>
        </w:rPr>
        <w:t>th</w:t>
      </w:r>
      <w:r w:rsidR="00BB455E">
        <w:t xml:space="preserve"> </w:t>
      </w:r>
      <w:r>
        <w:t>JEPB meeting</w:t>
      </w:r>
      <w:r w:rsidR="005A4536">
        <w:t xml:space="preserve"> </w:t>
      </w:r>
      <w:r w:rsidRPr="009F0984">
        <w:t>was made (</w:t>
      </w:r>
      <w:r w:rsidR="005B63A8">
        <w:t>Hoyles</w:t>
      </w:r>
      <w:r w:rsidRPr="009F0984">
        <w:t>), properly seconded (</w:t>
      </w:r>
      <w:r w:rsidR="00BB455E">
        <w:t>Deck</w:t>
      </w:r>
      <w:r w:rsidRPr="009F0984">
        <w:t>) and</w:t>
      </w:r>
      <w:r>
        <w:t xml:space="preserve"> approved by the body.</w:t>
      </w:r>
    </w:p>
    <w:p w14:paraId="63D0FEA1" w14:textId="63C55C6C" w:rsidR="009F0BBC" w:rsidRDefault="009F0BBC" w:rsidP="00A10885"/>
    <w:p w14:paraId="257797B1" w14:textId="149BF08C" w:rsidR="009F0BBC" w:rsidRDefault="009F0BBC" w:rsidP="005752DF">
      <w:pPr>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CONSENT ORDERS</w:t>
      </w:r>
    </w:p>
    <w:p w14:paraId="3D67EBAC" w14:textId="56C903E5" w:rsidR="00AF159F" w:rsidRDefault="00AF159F" w:rsidP="005752DF">
      <w:pPr>
        <w:rPr>
          <w:rFonts w:asciiTheme="majorHAnsi" w:eastAsiaTheme="majorEastAsia" w:hAnsiTheme="majorHAnsi" w:cstheme="majorBidi"/>
          <w:color w:val="365F91" w:themeColor="accent1" w:themeShade="BF"/>
          <w:sz w:val="26"/>
          <w:szCs w:val="26"/>
        </w:rPr>
      </w:pPr>
    </w:p>
    <w:p w14:paraId="0D37DAE2" w14:textId="1EDD3040" w:rsidR="005752DF" w:rsidRDefault="005752DF" w:rsidP="005752DF">
      <w:pPr>
        <w:keepNext/>
        <w:keepLines/>
        <w:ind w:firstLine="720"/>
        <w:outlineLvl w:val="1"/>
        <w:rPr>
          <w:rFonts w:ascii="Century Gothic" w:eastAsia="Calibri" w:hAnsi="Century Gothic" w:cstheme="majorBidi"/>
          <w:b/>
          <w:bCs/>
          <w:color w:val="365F91" w:themeColor="accent1" w:themeShade="BF"/>
          <w:sz w:val="22"/>
          <w:u w:val="single"/>
        </w:rPr>
      </w:pPr>
      <w:bookmarkStart w:id="1" w:name="_Hlk48050436"/>
      <w:r w:rsidRPr="006173A2">
        <w:rPr>
          <w:rFonts w:ascii="Century Gothic" w:eastAsia="Calibri" w:hAnsi="Century Gothic" w:cstheme="majorBidi"/>
          <w:b/>
          <w:bCs/>
          <w:color w:val="365F91" w:themeColor="accent1" w:themeShade="BF"/>
          <w:sz w:val="22"/>
          <w:u w:val="single"/>
        </w:rPr>
        <w:t>Air/Noise</w:t>
      </w:r>
    </w:p>
    <w:p w14:paraId="2690C944" w14:textId="77777777" w:rsidR="00470D4B" w:rsidRPr="006173A2" w:rsidRDefault="00470D4B" w:rsidP="005752DF">
      <w:pPr>
        <w:keepNext/>
        <w:keepLines/>
        <w:ind w:firstLine="720"/>
        <w:outlineLvl w:val="1"/>
        <w:rPr>
          <w:rFonts w:ascii="Century Gothic" w:eastAsia="Calibri" w:hAnsi="Century Gothic" w:cstheme="majorBidi"/>
          <w:b/>
          <w:bCs/>
          <w:color w:val="365F91" w:themeColor="accent1" w:themeShade="BF"/>
          <w:sz w:val="22"/>
          <w:u w:val="single"/>
        </w:rPr>
      </w:pPr>
    </w:p>
    <w:bookmarkEnd w:id="1"/>
    <w:p w14:paraId="6A296D0B" w14:textId="77777777" w:rsidR="005B63A8" w:rsidRPr="005C17DB" w:rsidRDefault="005B63A8" w:rsidP="005B63A8">
      <w:pPr>
        <w:pStyle w:val="ListParagraph"/>
        <w:widowControl w:val="0"/>
        <w:numPr>
          <w:ilvl w:val="0"/>
          <w:numId w:val="39"/>
        </w:numPr>
        <w:spacing w:line="218" w:lineRule="auto"/>
        <w:ind w:left="1440"/>
        <w:jc w:val="both"/>
        <w:rPr>
          <w:bCs/>
          <w:sz w:val="20"/>
          <w:szCs w:val="20"/>
        </w:rPr>
      </w:pPr>
      <w:r w:rsidRPr="005C17DB">
        <w:rPr>
          <w:b/>
          <w:bCs/>
          <w:sz w:val="20"/>
          <w:szCs w:val="20"/>
        </w:rPr>
        <w:t xml:space="preserve">Whitehouse Recycling </w:t>
      </w:r>
      <w:r w:rsidRPr="005C17DB">
        <w:rPr>
          <w:b/>
          <w:sz w:val="20"/>
          <w:szCs w:val="20"/>
        </w:rPr>
        <w:t>[</w:t>
      </w:r>
      <w:r w:rsidRPr="005C17DB">
        <w:rPr>
          <w:b/>
          <w:i/>
          <w:iCs/>
          <w:sz w:val="20"/>
          <w:szCs w:val="20"/>
        </w:rPr>
        <w:t>AP-23-09 at 10419 General Avenue</w:t>
      </w:r>
      <w:r w:rsidRPr="005C17DB">
        <w:rPr>
          <w:b/>
          <w:sz w:val="20"/>
          <w:szCs w:val="20"/>
        </w:rPr>
        <w:t>]</w:t>
      </w:r>
      <w:r w:rsidRPr="005C17DB">
        <w:rPr>
          <w:bCs/>
          <w:sz w:val="20"/>
          <w:szCs w:val="20"/>
        </w:rPr>
        <w:t xml:space="preserve"> - Failure to submit relocation notice at least one (1) business day prior to relocation.</w:t>
      </w:r>
    </w:p>
    <w:p w14:paraId="52491D08" w14:textId="77777777" w:rsidR="005B63A8" w:rsidRDefault="005B63A8" w:rsidP="005B63A8">
      <w:pPr>
        <w:widowControl w:val="0"/>
        <w:spacing w:line="218" w:lineRule="auto"/>
        <w:jc w:val="both"/>
        <w:rPr>
          <w:bCs/>
          <w:sz w:val="22"/>
        </w:rPr>
      </w:pPr>
    </w:p>
    <w:p w14:paraId="59EB942C" w14:textId="77777777" w:rsidR="005B63A8" w:rsidRPr="005C17DB" w:rsidRDefault="005B63A8" w:rsidP="005B63A8">
      <w:pPr>
        <w:widowControl w:val="0"/>
        <w:spacing w:line="218" w:lineRule="auto"/>
        <w:ind w:left="2160"/>
        <w:jc w:val="both"/>
        <w:rPr>
          <w:bCs/>
          <w:sz w:val="18"/>
          <w:szCs w:val="18"/>
        </w:rPr>
      </w:pPr>
      <w:r w:rsidRPr="003A4264">
        <w:rPr>
          <w:bCs/>
          <w:sz w:val="18"/>
          <w:szCs w:val="18"/>
          <w:u w:val="single"/>
        </w:rPr>
        <w:t>Respondent’s corrective actions</w:t>
      </w:r>
      <w:r w:rsidRPr="005C17DB">
        <w:rPr>
          <w:bCs/>
          <w:sz w:val="18"/>
          <w:szCs w:val="18"/>
        </w:rPr>
        <w:t>:</w:t>
      </w:r>
      <w:r w:rsidRPr="005C17DB">
        <w:rPr>
          <w:bCs/>
          <w:sz w:val="18"/>
          <w:szCs w:val="18"/>
        </w:rPr>
        <w:tab/>
        <w:t>Permittee provided relocation form</w:t>
      </w:r>
    </w:p>
    <w:p w14:paraId="3DA034C6" w14:textId="77777777" w:rsidR="005B63A8" w:rsidRPr="005C17DB" w:rsidRDefault="005B63A8" w:rsidP="005B63A8">
      <w:pPr>
        <w:widowControl w:val="0"/>
        <w:spacing w:line="218" w:lineRule="auto"/>
        <w:ind w:left="2160"/>
        <w:jc w:val="both"/>
        <w:rPr>
          <w:bCs/>
          <w:sz w:val="18"/>
          <w:szCs w:val="18"/>
        </w:rPr>
      </w:pPr>
    </w:p>
    <w:p w14:paraId="46157322" w14:textId="77777777" w:rsidR="005B63A8" w:rsidRPr="005C17DB" w:rsidRDefault="005B63A8" w:rsidP="005B63A8">
      <w:pPr>
        <w:widowControl w:val="0"/>
        <w:spacing w:line="218" w:lineRule="auto"/>
        <w:ind w:left="2160"/>
        <w:jc w:val="both"/>
        <w:rPr>
          <w:bCs/>
          <w:sz w:val="18"/>
          <w:szCs w:val="18"/>
        </w:rPr>
      </w:pPr>
      <w:r w:rsidRPr="003A4264">
        <w:rPr>
          <w:bCs/>
          <w:sz w:val="18"/>
          <w:szCs w:val="18"/>
          <w:u w:val="single"/>
        </w:rPr>
        <w:t>Consent Order settlement fee</w:t>
      </w:r>
      <w:r w:rsidRPr="005C17DB">
        <w:rPr>
          <w:bCs/>
          <w:sz w:val="18"/>
          <w:szCs w:val="18"/>
        </w:rPr>
        <w:t xml:space="preserve">: </w:t>
      </w:r>
      <w:r w:rsidRPr="005C17DB">
        <w:rPr>
          <w:bCs/>
          <w:sz w:val="18"/>
          <w:szCs w:val="18"/>
        </w:rPr>
        <w:tab/>
      </w:r>
      <w:r w:rsidRPr="005C17DB">
        <w:rPr>
          <w:b/>
          <w:bCs/>
          <w:sz w:val="18"/>
          <w:szCs w:val="18"/>
        </w:rPr>
        <w:t>$300.00</w:t>
      </w:r>
    </w:p>
    <w:p w14:paraId="3FEECC13" w14:textId="77777777" w:rsidR="005B63A8" w:rsidRPr="005C17DB" w:rsidRDefault="005B63A8" w:rsidP="005B63A8">
      <w:pPr>
        <w:widowControl w:val="0"/>
        <w:spacing w:line="218" w:lineRule="auto"/>
        <w:ind w:left="2160"/>
        <w:jc w:val="both"/>
        <w:rPr>
          <w:bCs/>
          <w:sz w:val="18"/>
          <w:szCs w:val="18"/>
        </w:rPr>
      </w:pPr>
    </w:p>
    <w:p w14:paraId="4717BDE2" w14:textId="77777777" w:rsidR="005B63A8" w:rsidRPr="005C17DB" w:rsidRDefault="005B63A8" w:rsidP="005B63A8">
      <w:pPr>
        <w:widowControl w:val="0"/>
        <w:spacing w:line="218" w:lineRule="auto"/>
        <w:ind w:left="2160"/>
        <w:jc w:val="both"/>
        <w:rPr>
          <w:bCs/>
          <w:sz w:val="18"/>
          <w:szCs w:val="18"/>
        </w:rPr>
      </w:pPr>
      <w:r w:rsidRPr="005C17DB">
        <w:rPr>
          <w:bCs/>
          <w:sz w:val="18"/>
          <w:szCs w:val="18"/>
        </w:rPr>
        <w:t>Failure to submit relocation notice at least one (1) business day prior to relocation.</w:t>
      </w:r>
    </w:p>
    <w:p w14:paraId="74DC5DCA" w14:textId="77777777" w:rsidR="005B63A8" w:rsidRDefault="005B63A8" w:rsidP="005B63A8">
      <w:pPr>
        <w:widowControl w:val="0"/>
        <w:spacing w:line="218" w:lineRule="auto"/>
        <w:jc w:val="both"/>
        <w:rPr>
          <w:bCs/>
          <w:sz w:val="22"/>
        </w:rPr>
      </w:pPr>
    </w:p>
    <w:p w14:paraId="450714A8" w14:textId="13054473" w:rsidR="005B63A8" w:rsidRPr="003A4264" w:rsidRDefault="005B63A8" w:rsidP="005B63A8">
      <w:pPr>
        <w:pStyle w:val="ListParagraph"/>
        <w:widowControl w:val="0"/>
        <w:numPr>
          <w:ilvl w:val="0"/>
          <w:numId w:val="39"/>
        </w:numPr>
        <w:spacing w:line="218" w:lineRule="auto"/>
        <w:ind w:left="1440"/>
        <w:jc w:val="both"/>
        <w:rPr>
          <w:bCs/>
          <w:sz w:val="20"/>
          <w:szCs w:val="20"/>
        </w:rPr>
      </w:pPr>
      <w:r w:rsidRPr="003A4264">
        <w:rPr>
          <w:b/>
          <w:bCs/>
          <w:sz w:val="20"/>
          <w:szCs w:val="20"/>
        </w:rPr>
        <w:t>Titan Florida, LLC</w:t>
      </w:r>
      <w:r w:rsidRPr="003A4264">
        <w:rPr>
          <w:bCs/>
          <w:sz w:val="20"/>
          <w:szCs w:val="20"/>
        </w:rPr>
        <w:t xml:space="preserve"> </w:t>
      </w:r>
      <w:r w:rsidRPr="003A4264">
        <w:rPr>
          <w:b/>
          <w:sz w:val="20"/>
          <w:szCs w:val="20"/>
        </w:rPr>
        <w:t xml:space="preserve">[AP-23-04 at 7330 Philips Highway] - </w:t>
      </w:r>
      <w:r w:rsidRPr="003A4264">
        <w:rPr>
          <w:bCs/>
          <w:sz w:val="20"/>
          <w:szCs w:val="20"/>
        </w:rPr>
        <w:t xml:space="preserve">Allowing the circumvention of emissions control equipment and/or allowing emissions of air pollutants without the control equipment operating properly, failure to notify the compliance authority, </w:t>
      </w:r>
      <w:r w:rsidR="00767E14" w:rsidRPr="003A4264">
        <w:rPr>
          <w:bCs/>
          <w:sz w:val="20"/>
          <w:szCs w:val="20"/>
        </w:rPr>
        <w:t>within one working day</w:t>
      </w:r>
      <w:r w:rsidRPr="003A4264">
        <w:rPr>
          <w:bCs/>
          <w:sz w:val="20"/>
          <w:szCs w:val="20"/>
        </w:rPr>
        <w:t xml:space="preserve"> of the inability to comply with the air permit due to equipment breakdown; failure to prevent unconfined emissions of particulate matter from roads, parking areas, stockpiles, and yards.</w:t>
      </w:r>
    </w:p>
    <w:p w14:paraId="3BB037B0" w14:textId="77777777" w:rsidR="005B63A8" w:rsidRDefault="005B63A8" w:rsidP="005B63A8">
      <w:pPr>
        <w:widowControl w:val="0"/>
        <w:spacing w:line="218" w:lineRule="auto"/>
        <w:jc w:val="both"/>
        <w:rPr>
          <w:bCs/>
          <w:sz w:val="22"/>
        </w:rPr>
      </w:pPr>
    </w:p>
    <w:p w14:paraId="72553FCA" w14:textId="77777777" w:rsidR="005B63A8" w:rsidRPr="003A4264" w:rsidRDefault="005B63A8" w:rsidP="005B63A8">
      <w:pPr>
        <w:widowControl w:val="0"/>
        <w:spacing w:line="218" w:lineRule="auto"/>
        <w:ind w:left="2160"/>
        <w:jc w:val="both"/>
        <w:rPr>
          <w:bCs/>
          <w:sz w:val="18"/>
          <w:szCs w:val="18"/>
        </w:rPr>
      </w:pPr>
      <w:r w:rsidRPr="003A4264">
        <w:rPr>
          <w:bCs/>
          <w:sz w:val="18"/>
          <w:szCs w:val="18"/>
          <w:u w:val="single"/>
        </w:rPr>
        <w:t>Respondent’s corrective actions</w:t>
      </w:r>
      <w:r w:rsidRPr="003A4264">
        <w:rPr>
          <w:bCs/>
          <w:sz w:val="18"/>
          <w:szCs w:val="18"/>
        </w:rPr>
        <w:t>:</w:t>
      </w:r>
      <w:r w:rsidRPr="003A4264">
        <w:rPr>
          <w:bCs/>
          <w:sz w:val="18"/>
          <w:szCs w:val="18"/>
        </w:rPr>
        <w:tab/>
        <w:t>Streets sweeping increase frequency to daily and added additional measure internally, replaced hopper and had employees sign that they understood the protocol for unloading, evaluating the stormwater onsite for potential improvements.</w:t>
      </w:r>
    </w:p>
    <w:p w14:paraId="4B7D14F4" w14:textId="77777777" w:rsidR="005B63A8" w:rsidRPr="003A4264" w:rsidRDefault="005B63A8" w:rsidP="005B63A8">
      <w:pPr>
        <w:widowControl w:val="0"/>
        <w:spacing w:line="218" w:lineRule="auto"/>
        <w:ind w:left="2160"/>
        <w:jc w:val="both"/>
        <w:rPr>
          <w:bCs/>
          <w:sz w:val="18"/>
          <w:szCs w:val="18"/>
        </w:rPr>
      </w:pPr>
    </w:p>
    <w:p w14:paraId="1899B620" w14:textId="77777777" w:rsidR="005B63A8" w:rsidRPr="003A4264" w:rsidRDefault="005B63A8" w:rsidP="005B63A8">
      <w:pPr>
        <w:widowControl w:val="0"/>
        <w:spacing w:line="218" w:lineRule="auto"/>
        <w:ind w:left="5040" w:hanging="2880"/>
        <w:jc w:val="both"/>
        <w:rPr>
          <w:bCs/>
          <w:sz w:val="18"/>
          <w:szCs w:val="18"/>
        </w:rPr>
      </w:pPr>
      <w:r w:rsidRPr="003A4264">
        <w:rPr>
          <w:bCs/>
          <w:sz w:val="18"/>
          <w:szCs w:val="18"/>
          <w:u w:val="single"/>
        </w:rPr>
        <w:t>Consent Order settlement fee:</w:t>
      </w:r>
      <w:r w:rsidRPr="003A4264">
        <w:rPr>
          <w:bCs/>
          <w:sz w:val="18"/>
          <w:szCs w:val="18"/>
        </w:rPr>
        <w:t xml:space="preserve"> </w:t>
      </w:r>
      <w:r w:rsidRPr="003A4264">
        <w:rPr>
          <w:bCs/>
          <w:sz w:val="18"/>
          <w:szCs w:val="18"/>
        </w:rPr>
        <w:tab/>
      </w:r>
      <w:r w:rsidRPr="003A4264">
        <w:rPr>
          <w:b/>
          <w:bCs/>
          <w:sz w:val="18"/>
          <w:szCs w:val="18"/>
        </w:rPr>
        <w:t xml:space="preserve">$0 </w:t>
      </w:r>
      <w:r w:rsidRPr="003A4264">
        <w:rPr>
          <w:bCs/>
          <w:sz w:val="18"/>
          <w:szCs w:val="18"/>
        </w:rPr>
        <w:t>[$7,400.00 less mitigation credit of 100% for the Supplemental Environmental Project (SEP)]</w:t>
      </w:r>
    </w:p>
    <w:p w14:paraId="12E18420" w14:textId="2A67D6C0" w:rsidR="00F0545C" w:rsidRDefault="00F0545C" w:rsidP="00F0545C">
      <w:pPr>
        <w:pStyle w:val="ListParagraph"/>
        <w:widowControl w:val="0"/>
        <w:spacing w:line="218" w:lineRule="auto"/>
        <w:ind w:left="1440"/>
        <w:jc w:val="both"/>
        <w:rPr>
          <w:rFonts w:cs="Arial"/>
          <w:b/>
          <w:sz w:val="20"/>
        </w:rPr>
      </w:pPr>
    </w:p>
    <w:p w14:paraId="5CB61BFF" w14:textId="77777777" w:rsidR="005B63A8" w:rsidRDefault="005B63A8" w:rsidP="005B63A8">
      <w:pPr>
        <w:widowControl w:val="0"/>
        <w:spacing w:line="218" w:lineRule="auto"/>
        <w:jc w:val="both"/>
        <w:rPr>
          <w:bCs/>
          <w:sz w:val="22"/>
        </w:rPr>
      </w:pPr>
    </w:p>
    <w:p w14:paraId="37B6839B" w14:textId="77777777" w:rsidR="005B63A8" w:rsidRDefault="005B63A8" w:rsidP="005B63A8">
      <w:pPr>
        <w:widowControl w:val="0"/>
        <w:spacing w:line="218" w:lineRule="auto"/>
        <w:jc w:val="both"/>
        <w:rPr>
          <w:bCs/>
          <w:sz w:val="22"/>
        </w:rPr>
      </w:pPr>
    </w:p>
    <w:p w14:paraId="0C1E22FF" w14:textId="77777777" w:rsidR="005B63A8" w:rsidRDefault="005B63A8" w:rsidP="005B63A8">
      <w:pPr>
        <w:widowControl w:val="0"/>
        <w:spacing w:line="218" w:lineRule="auto"/>
        <w:jc w:val="both"/>
        <w:rPr>
          <w:bCs/>
          <w:sz w:val="22"/>
        </w:rPr>
      </w:pPr>
    </w:p>
    <w:p w14:paraId="2E7BC246" w14:textId="77777777" w:rsidR="005B63A8" w:rsidRDefault="005B63A8" w:rsidP="005B63A8">
      <w:pPr>
        <w:widowControl w:val="0"/>
        <w:spacing w:line="218" w:lineRule="auto"/>
        <w:jc w:val="both"/>
        <w:rPr>
          <w:bCs/>
          <w:sz w:val="22"/>
        </w:rPr>
      </w:pPr>
    </w:p>
    <w:p w14:paraId="03AAA3B6" w14:textId="77777777" w:rsidR="005B63A8" w:rsidRPr="003A4264" w:rsidRDefault="005B63A8" w:rsidP="005B63A8">
      <w:pPr>
        <w:widowControl w:val="0"/>
        <w:spacing w:line="218" w:lineRule="auto"/>
        <w:jc w:val="both"/>
        <w:rPr>
          <w:bCs/>
          <w:sz w:val="22"/>
        </w:rPr>
      </w:pPr>
    </w:p>
    <w:p w14:paraId="515CDECD" w14:textId="77777777" w:rsidR="005B63A8" w:rsidRPr="003A4264" w:rsidRDefault="005B63A8" w:rsidP="005B63A8">
      <w:pPr>
        <w:pStyle w:val="ListParagraph"/>
        <w:widowControl w:val="0"/>
        <w:numPr>
          <w:ilvl w:val="0"/>
          <w:numId w:val="39"/>
        </w:numPr>
        <w:spacing w:line="218" w:lineRule="auto"/>
        <w:ind w:left="1440"/>
        <w:jc w:val="both"/>
        <w:rPr>
          <w:bCs/>
          <w:sz w:val="22"/>
        </w:rPr>
      </w:pPr>
      <w:r w:rsidRPr="003A4264">
        <w:rPr>
          <w:b/>
          <w:bCs/>
          <w:sz w:val="22"/>
        </w:rPr>
        <w:lastRenderedPageBreak/>
        <w:t>Cemex Construction Materials Florida, LLC</w:t>
      </w:r>
      <w:r w:rsidRPr="003A4264">
        <w:rPr>
          <w:bCs/>
          <w:sz w:val="22"/>
        </w:rPr>
        <w:t xml:space="preserve"> </w:t>
      </w:r>
      <w:r w:rsidRPr="003A4264">
        <w:rPr>
          <w:bCs/>
          <w:i/>
          <w:iCs/>
          <w:sz w:val="22"/>
        </w:rPr>
        <w:t>[AP-23-05 at 7460 Philips Highway]</w:t>
      </w:r>
      <w:r w:rsidRPr="003A4264">
        <w:rPr>
          <w:bCs/>
          <w:sz w:val="22"/>
        </w:rPr>
        <w:t xml:space="preserve"> Failure to prevent unconfined emissions of particulate matter from roads, parking areas, stockpiles, and yards.</w:t>
      </w:r>
      <w:r>
        <w:rPr>
          <w:bCs/>
          <w:sz w:val="22"/>
        </w:rPr>
        <w:t xml:space="preserve">  (Pending signatures)</w:t>
      </w:r>
    </w:p>
    <w:p w14:paraId="72DC3E27" w14:textId="77777777" w:rsidR="005B63A8" w:rsidRDefault="005B63A8" w:rsidP="005B63A8">
      <w:pPr>
        <w:widowControl w:val="0"/>
        <w:spacing w:line="218" w:lineRule="auto"/>
        <w:jc w:val="both"/>
        <w:rPr>
          <w:bCs/>
          <w:sz w:val="22"/>
        </w:rPr>
      </w:pPr>
    </w:p>
    <w:p w14:paraId="06495CA7" w14:textId="77777777" w:rsidR="005B63A8" w:rsidRDefault="005B63A8" w:rsidP="005B63A8">
      <w:pPr>
        <w:widowControl w:val="0"/>
        <w:spacing w:line="218" w:lineRule="auto"/>
        <w:jc w:val="both"/>
        <w:rPr>
          <w:bCs/>
          <w:sz w:val="22"/>
        </w:rPr>
      </w:pPr>
    </w:p>
    <w:p w14:paraId="47741728" w14:textId="77777777" w:rsidR="005B63A8" w:rsidRPr="003A4264" w:rsidRDefault="005B63A8" w:rsidP="005B63A8">
      <w:pPr>
        <w:widowControl w:val="0"/>
        <w:spacing w:line="218" w:lineRule="auto"/>
        <w:ind w:left="2160"/>
        <w:jc w:val="both"/>
        <w:rPr>
          <w:bCs/>
          <w:sz w:val="18"/>
          <w:szCs w:val="18"/>
        </w:rPr>
      </w:pPr>
      <w:r w:rsidRPr="003A4264">
        <w:rPr>
          <w:bCs/>
          <w:sz w:val="18"/>
          <w:szCs w:val="18"/>
          <w:u w:val="single"/>
        </w:rPr>
        <w:t>Respondent’s corrective actions</w:t>
      </w:r>
      <w:r w:rsidRPr="003A4264">
        <w:rPr>
          <w:bCs/>
          <w:sz w:val="18"/>
          <w:szCs w:val="18"/>
        </w:rPr>
        <w:t>:</w:t>
      </w:r>
      <w:r w:rsidRPr="003A4264">
        <w:rPr>
          <w:bCs/>
          <w:sz w:val="18"/>
          <w:szCs w:val="18"/>
        </w:rPr>
        <w:tab/>
        <w:t>Street Sweeping, replaced failed part.</w:t>
      </w:r>
    </w:p>
    <w:p w14:paraId="4BA944FA" w14:textId="77777777" w:rsidR="005B63A8" w:rsidRPr="003A4264" w:rsidRDefault="005B63A8" w:rsidP="005B63A8">
      <w:pPr>
        <w:widowControl w:val="0"/>
        <w:spacing w:line="218" w:lineRule="auto"/>
        <w:ind w:left="2160"/>
        <w:jc w:val="both"/>
        <w:rPr>
          <w:bCs/>
          <w:sz w:val="18"/>
          <w:szCs w:val="18"/>
        </w:rPr>
      </w:pPr>
    </w:p>
    <w:p w14:paraId="37C816CB" w14:textId="77777777" w:rsidR="005B63A8" w:rsidRPr="003A4264" w:rsidRDefault="005B63A8" w:rsidP="005B63A8">
      <w:pPr>
        <w:widowControl w:val="0"/>
        <w:spacing w:line="218" w:lineRule="auto"/>
        <w:ind w:left="2160"/>
        <w:jc w:val="both"/>
        <w:rPr>
          <w:bCs/>
          <w:sz w:val="18"/>
          <w:szCs w:val="18"/>
        </w:rPr>
      </w:pPr>
      <w:r w:rsidRPr="003A4264">
        <w:rPr>
          <w:bCs/>
          <w:sz w:val="18"/>
          <w:szCs w:val="18"/>
          <w:u w:val="single"/>
        </w:rPr>
        <w:t>Consent Order settlement fee:</w:t>
      </w:r>
      <w:r w:rsidRPr="003A4264">
        <w:rPr>
          <w:bCs/>
          <w:sz w:val="18"/>
          <w:szCs w:val="18"/>
        </w:rPr>
        <w:t xml:space="preserve"> </w:t>
      </w:r>
      <w:r w:rsidRPr="003A4264">
        <w:rPr>
          <w:bCs/>
          <w:sz w:val="18"/>
          <w:szCs w:val="18"/>
        </w:rPr>
        <w:tab/>
      </w:r>
      <w:r w:rsidRPr="003A4264">
        <w:rPr>
          <w:b/>
          <w:bCs/>
          <w:sz w:val="18"/>
          <w:szCs w:val="18"/>
        </w:rPr>
        <w:t>$9,200</w:t>
      </w:r>
    </w:p>
    <w:p w14:paraId="121F39C6" w14:textId="77777777" w:rsidR="005B63A8" w:rsidRPr="003A4264" w:rsidRDefault="005B63A8" w:rsidP="005B63A8">
      <w:pPr>
        <w:widowControl w:val="0"/>
        <w:spacing w:line="218" w:lineRule="auto"/>
        <w:ind w:left="2880"/>
        <w:jc w:val="both"/>
        <w:rPr>
          <w:bCs/>
          <w:sz w:val="18"/>
          <w:szCs w:val="18"/>
        </w:rPr>
      </w:pPr>
      <w:r w:rsidRPr="003A4264">
        <w:rPr>
          <w:bCs/>
          <w:sz w:val="18"/>
          <w:szCs w:val="18"/>
        </w:rPr>
        <w:t xml:space="preserve">9/26/22 and 4/6/23 – PM leaving the property from exiting vehicles – penalty assessed at moderate (harm)/moderate (deviation) - </w:t>
      </w:r>
      <w:r w:rsidRPr="003A4264">
        <w:rPr>
          <w:b/>
          <w:bCs/>
          <w:sz w:val="18"/>
          <w:szCs w:val="18"/>
        </w:rPr>
        <w:t>$4,600</w:t>
      </w:r>
      <w:r w:rsidRPr="003A4264">
        <w:rPr>
          <w:bCs/>
          <w:sz w:val="18"/>
          <w:szCs w:val="18"/>
        </w:rPr>
        <w:t>.</w:t>
      </w:r>
    </w:p>
    <w:p w14:paraId="4E86DAFD" w14:textId="77777777" w:rsidR="005B63A8" w:rsidRDefault="005B63A8" w:rsidP="00F0545C">
      <w:pPr>
        <w:pStyle w:val="ListParagraph"/>
        <w:widowControl w:val="0"/>
        <w:spacing w:line="218" w:lineRule="auto"/>
        <w:ind w:left="1440"/>
        <w:jc w:val="both"/>
        <w:rPr>
          <w:rFonts w:cs="Arial"/>
          <w:b/>
          <w:sz w:val="20"/>
        </w:rPr>
      </w:pPr>
    </w:p>
    <w:p w14:paraId="20746936" w14:textId="0BA453A9" w:rsidR="0003592F" w:rsidRPr="0003592F" w:rsidRDefault="0003592F" w:rsidP="0003592F">
      <w:pPr>
        <w:keepNext/>
        <w:keepLines/>
        <w:spacing w:before="40"/>
        <w:ind w:firstLine="720"/>
        <w:outlineLvl w:val="1"/>
        <w:rPr>
          <w:rFonts w:ascii="Century Gothic" w:eastAsia="Calibri" w:hAnsi="Century Gothic" w:cstheme="majorBidi"/>
          <w:b/>
          <w:bCs/>
          <w:color w:val="365F91" w:themeColor="accent1" w:themeShade="BF"/>
          <w:sz w:val="22"/>
          <w:u w:val="single"/>
        </w:rPr>
      </w:pPr>
      <w:r w:rsidRPr="0003592F">
        <w:rPr>
          <w:rFonts w:ascii="Century Gothic" w:eastAsia="Calibri" w:hAnsi="Century Gothic" w:cstheme="majorBidi"/>
          <w:b/>
          <w:bCs/>
          <w:color w:val="365F91" w:themeColor="accent1" w:themeShade="BF"/>
          <w:sz w:val="22"/>
          <w:u w:val="single"/>
        </w:rPr>
        <w:t>Water</w:t>
      </w:r>
    </w:p>
    <w:p w14:paraId="20A13656" w14:textId="77777777" w:rsidR="001902D7" w:rsidRDefault="001902D7" w:rsidP="001902D7">
      <w:pPr>
        <w:widowControl w:val="0"/>
        <w:jc w:val="both"/>
        <w:rPr>
          <w:rFonts w:eastAsia="Times New Roman" w:cs="Arial"/>
          <w:snapToGrid w:val="0"/>
          <w:sz w:val="20"/>
          <w:szCs w:val="20"/>
          <w:u w:val="single"/>
        </w:rPr>
      </w:pPr>
    </w:p>
    <w:p w14:paraId="26B87A2C" w14:textId="6EA1E2E6" w:rsidR="00C3322A" w:rsidRPr="005C17DB" w:rsidRDefault="00C3322A" w:rsidP="00C3322A">
      <w:pPr>
        <w:pStyle w:val="ListParagraph"/>
        <w:numPr>
          <w:ilvl w:val="0"/>
          <w:numId w:val="39"/>
        </w:numPr>
        <w:ind w:left="1440"/>
        <w:rPr>
          <w:rFonts w:eastAsia="Arial" w:cs="Arial"/>
          <w:b/>
          <w:bCs/>
          <w:snapToGrid w:val="0"/>
          <w:color w:val="000000" w:themeColor="text1"/>
          <w:sz w:val="20"/>
          <w:szCs w:val="20"/>
        </w:rPr>
      </w:pPr>
      <w:r w:rsidRPr="005C17DB">
        <w:rPr>
          <w:rFonts w:eastAsia="Arial" w:cs="Arial"/>
          <w:b/>
          <w:bCs/>
          <w:snapToGrid w:val="0"/>
          <w:color w:val="000000" w:themeColor="text1"/>
          <w:sz w:val="20"/>
          <w:szCs w:val="20"/>
        </w:rPr>
        <w:t xml:space="preserve">DFC Owen’s Road, LLC </w:t>
      </w:r>
      <w:r w:rsidRPr="005C17DB">
        <w:rPr>
          <w:rFonts w:eastAsia="Arial" w:cs="Arial"/>
          <w:b/>
          <w:bCs/>
          <w:i/>
          <w:iCs/>
          <w:snapToGrid w:val="0"/>
          <w:color w:val="000000" w:themeColor="text1"/>
          <w:sz w:val="20"/>
          <w:szCs w:val="20"/>
        </w:rPr>
        <w:t xml:space="preserve">[WP-23-36 at 0 Owens Road] </w:t>
      </w:r>
      <w:r>
        <w:rPr>
          <w:rFonts w:eastAsia="Arial" w:cs="Arial"/>
          <w:b/>
          <w:bCs/>
          <w:i/>
          <w:iCs/>
          <w:snapToGrid w:val="0"/>
          <w:color w:val="000000" w:themeColor="text1"/>
          <w:sz w:val="20"/>
          <w:szCs w:val="20"/>
        </w:rPr>
        <w:t xml:space="preserve">- </w:t>
      </w:r>
      <w:r w:rsidRPr="005C17DB">
        <w:rPr>
          <w:rFonts w:eastAsia="Arial" w:cs="Arial"/>
          <w:snapToGrid w:val="0"/>
          <w:color w:val="000000" w:themeColor="text1"/>
          <w:sz w:val="20"/>
          <w:szCs w:val="20"/>
        </w:rPr>
        <w:t xml:space="preserve">Discharge of non-stormwater to City Municipal Separate Storm Sewer System (“MS4”); Failure to comply with erosion and sediment control </w:t>
      </w:r>
      <w:r w:rsidR="00767E14" w:rsidRPr="005C17DB">
        <w:rPr>
          <w:rFonts w:eastAsia="Arial" w:cs="Arial"/>
          <w:snapToGrid w:val="0"/>
          <w:color w:val="000000" w:themeColor="text1"/>
          <w:sz w:val="20"/>
          <w:szCs w:val="20"/>
        </w:rPr>
        <w:t>requirements.</w:t>
      </w:r>
    </w:p>
    <w:p w14:paraId="0E33C10E" w14:textId="77777777" w:rsidR="00C3322A" w:rsidRDefault="00C3322A" w:rsidP="00C3322A">
      <w:pPr>
        <w:pStyle w:val="ListParagraph"/>
        <w:widowControl w:val="0"/>
        <w:ind w:left="1440"/>
        <w:jc w:val="both"/>
        <w:rPr>
          <w:rFonts w:eastAsia="Arial" w:cs="Arial"/>
          <w:b/>
          <w:bCs/>
          <w:snapToGrid w:val="0"/>
          <w:color w:val="000000" w:themeColor="text1"/>
          <w:sz w:val="20"/>
          <w:szCs w:val="20"/>
        </w:rPr>
      </w:pPr>
    </w:p>
    <w:p w14:paraId="7281EC1B" w14:textId="77777777" w:rsidR="00C3322A" w:rsidRPr="005C17DB" w:rsidRDefault="00C3322A" w:rsidP="00C3322A">
      <w:pPr>
        <w:ind w:left="1440" w:firstLine="720"/>
        <w:rPr>
          <w:rFonts w:eastAsia="Times New Roman" w:cs="Arial"/>
          <w:snapToGrid w:val="0"/>
          <w:sz w:val="18"/>
          <w:szCs w:val="18"/>
        </w:rPr>
      </w:pPr>
      <w:r w:rsidRPr="005C17DB">
        <w:rPr>
          <w:rFonts w:eastAsia="Times New Roman" w:cs="Arial"/>
          <w:snapToGrid w:val="0"/>
          <w:sz w:val="18"/>
          <w:szCs w:val="18"/>
        </w:rPr>
        <w:t>Respondent’s corrective actions:</w:t>
      </w:r>
      <w:r w:rsidRPr="005C17DB">
        <w:rPr>
          <w:rFonts w:eastAsia="Times New Roman" w:cs="Arial"/>
          <w:snapToGrid w:val="0"/>
          <w:sz w:val="18"/>
          <w:szCs w:val="18"/>
        </w:rPr>
        <w:tab/>
        <w:t>Unknown</w:t>
      </w:r>
    </w:p>
    <w:p w14:paraId="7D4BC695" w14:textId="77777777" w:rsidR="00C3322A" w:rsidRPr="005C17DB" w:rsidRDefault="00C3322A" w:rsidP="00C3322A">
      <w:pPr>
        <w:ind w:left="1440" w:firstLine="720"/>
        <w:rPr>
          <w:rFonts w:eastAsia="Times New Roman" w:cs="Arial"/>
          <w:snapToGrid w:val="0"/>
          <w:sz w:val="18"/>
          <w:szCs w:val="18"/>
        </w:rPr>
      </w:pPr>
    </w:p>
    <w:p w14:paraId="5F0E4F38" w14:textId="77777777" w:rsidR="00C3322A" w:rsidRPr="005C17DB" w:rsidRDefault="00C3322A" w:rsidP="00C3322A">
      <w:pPr>
        <w:ind w:left="1440" w:firstLine="720"/>
        <w:rPr>
          <w:rFonts w:eastAsia="Times New Roman" w:cs="Arial"/>
          <w:snapToGrid w:val="0"/>
          <w:sz w:val="18"/>
          <w:szCs w:val="18"/>
        </w:rPr>
      </w:pPr>
      <w:r w:rsidRPr="005C17DB">
        <w:rPr>
          <w:rFonts w:eastAsia="Times New Roman" w:cs="Arial"/>
          <w:snapToGrid w:val="0"/>
          <w:sz w:val="18"/>
          <w:szCs w:val="18"/>
        </w:rPr>
        <w:t xml:space="preserve">Consent Order settlement fee: </w:t>
      </w:r>
      <w:r w:rsidRPr="005C17DB">
        <w:rPr>
          <w:rFonts w:eastAsia="Times New Roman" w:cs="Arial"/>
          <w:snapToGrid w:val="0"/>
          <w:sz w:val="18"/>
          <w:szCs w:val="18"/>
        </w:rPr>
        <w:tab/>
      </w:r>
      <w:r w:rsidRPr="005C17DB">
        <w:rPr>
          <w:rFonts w:eastAsia="Times New Roman" w:cs="Arial"/>
          <w:b/>
          <w:bCs/>
          <w:snapToGrid w:val="0"/>
          <w:sz w:val="18"/>
          <w:szCs w:val="18"/>
        </w:rPr>
        <w:t>$8,000</w:t>
      </w:r>
    </w:p>
    <w:p w14:paraId="4301F262" w14:textId="77777777" w:rsidR="00C3322A" w:rsidRPr="005C17DB" w:rsidRDefault="00C3322A" w:rsidP="00C3322A">
      <w:pPr>
        <w:ind w:left="1440" w:firstLine="720"/>
        <w:rPr>
          <w:rFonts w:eastAsia="Times New Roman" w:cs="Arial"/>
          <w:snapToGrid w:val="0"/>
          <w:sz w:val="18"/>
          <w:szCs w:val="18"/>
        </w:rPr>
      </w:pPr>
    </w:p>
    <w:p w14:paraId="3CBC67AD" w14:textId="77777777" w:rsidR="00C3322A" w:rsidRPr="005C17DB" w:rsidRDefault="00C3322A" w:rsidP="00C3322A">
      <w:pPr>
        <w:ind w:left="4320" w:hanging="1440"/>
        <w:rPr>
          <w:rFonts w:eastAsia="Times New Roman" w:cs="Arial"/>
          <w:snapToGrid w:val="0"/>
          <w:sz w:val="18"/>
          <w:szCs w:val="18"/>
        </w:rPr>
      </w:pPr>
      <w:r w:rsidRPr="005C17DB">
        <w:rPr>
          <w:rFonts w:eastAsia="Times New Roman" w:cs="Arial"/>
          <w:snapToGrid w:val="0"/>
          <w:sz w:val="18"/>
          <w:szCs w:val="18"/>
        </w:rPr>
        <w:t>April 25, 2023</w:t>
      </w:r>
      <w:r w:rsidRPr="005C17DB">
        <w:rPr>
          <w:rFonts w:eastAsia="Times New Roman" w:cs="Arial"/>
          <w:snapToGrid w:val="0"/>
          <w:sz w:val="18"/>
          <w:szCs w:val="18"/>
        </w:rPr>
        <w:tab/>
        <w:t xml:space="preserve"> Insufficient BMPs/failure to maintain BMPs resulting in unlawful discharge of non-stormwater and turbid water to MS4 from a dewatering discharge hose placed directly at the MS4</w:t>
      </w:r>
    </w:p>
    <w:p w14:paraId="22E23C07" w14:textId="77777777" w:rsidR="00C3322A" w:rsidRPr="005C17DB" w:rsidRDefault="00C3322A" w:rsidP="00C3322A">
      <w:pPr>
        <w:ind w:left="1440" w:firstLine="720"/>
        <w:rPr>
          <w:rFonts w:eastAsia="Times New Roman" w:cs="Arial"/>
          <w:snapToGrid w:val="0"/>
          <w:sz w:val="18"/>
          <w:szCs w:val="18"/>
        </w:rPr>
      </w:pPr>
    </w:p>
    <w:p w14:paraId="5C25ACC3" w14:textId="77777777" w:rsidR="00C3322A" w:rsidRPr="005C17DB" w:rsidRDefault="00C3322A" w:rsidP="00C3322A">
      <w:pPr>
        <w:ind w:left="1440" w:firstLine="720"/>
        <w:rPr>
          <w:rFonts w:eastAsia="Times New Roman" w:cs="Arial"/>
          <w:snapToGrid w:val="0"/>
          <w:sz w:val="18"/>
          <w:szCs w:val="18"/>
        </w:rPr>
      </w:pPr>
      <w:r w:rsidRPr="005C17DB">
        <w:rPr>
          <w:rFonts w:eastAsia="Times New Roman" w:cs="Arial"/>
          <w:snapToGrid w:val="0"/>
          <w:sz w:val="18"/>
          <w:szCs w:val="18"/>
        </w:rPr>
        <w:t>Sample at point of discharge from the Project to MS4 – 400 NTUs</w:t>
      </w:r>
    </w:p>
    <w:p w14:paraId="2C6194F9" w14:textId="77777777" w:rsidR="00C3322A" w:rsidRPr="005C17DB" w:rsidRDefault="00C3322A" w:rsidP="00C3322A">
      <w:pPr>
        <w:ind w:left="1440" w:firstLine="720"/>
        <w:rPr>
          <w:rFonts w:eastAsia="Times New Roman" w:cs="Arial"/>
          <w:snapToGrid w:val="0"/>
          <w:sz w:val="18"/>
          <w:szCs w:val="18"/>
        </w:rPr>
      </w:pPr>
      <w:bookmarkStart w:id="2" w:name="_Hlk142488556"/>
      <w:r w:rsidRPr="005C17DB">
        <w:rPr>
          <w:rFonts w:eastAsia="Times New Roman" w:cs="Arial"/>
          <w:snapToGrid w:val="0"/>
          <w:sz w:val="18"/>
          <w:szCs w:val="18"/>
        </w:rPr>
        <w:t>Sample downstream of the point of discharge lab results – 370 NTUs</w:t>
      </w:r>
      <w:bookmarkEnd w:id="2"/>
    </w:p>
    <w:p w14:paraId="369CF005" w14:textId="77777777" w:rsidR="00C3322A" w:rsidRPr="005C17DB" w:rsidRDefault="00C3322A" w:rsidP="00C3322A">
      <w:pPr>
        <w:ind w:left="1440" w:firstLine="720"/>
        <w:rPr>
          <w:rFonts w:eastAsia="Times New Roman" w:cs="Arial"/>
          <w:snapToGrid w:val="0"/>
          <w:sz w:val="18"/>
          <w:szCs w:val="18"/>
        </w:rPr>
      </w:pPr>
      <w:r w:rsidRPr="005C17DB">
        <w:rPr>
          <w:rFonts w:eastAsia="Times New Roman" w:cs="Arial"/>
          <w:snapToGrid w:val="0"/>
          <w:sz w:val="18"/>
          <w:szCs w:val="18"/>
        </w:rPr>
        <w:t>Sample upstream of the point of discharge lab results – 23 NTUs</w:t>
      </w:r>
    </w:p>
    <w:p w14:paraId="3DB0C84F" w14:textId="77777777" w:rsidR="00C3322A" w:rsidRPr="005C17DB" w:rsidRDefault="00C3322A" w:rsidP="00C3322A">
      <w:pPr>
        <w:ind w:left="2160"/>
        <w:rPr>
          <w:rFonts w:eastAsia="Times New Roman" w:cs="Arial"/>
          <w:snapToGrid w:val="0"/>
          <w:sz w:val="18"/>
          <w:szCs w:val="18"/>
        </w:rPr>
      </w:pPr>
      <w:r w:rsidRPr="005C17DB">
        <w:rPr>
          <w:rFonts w:eastAsia="Times New Roman" w:cs="Arial"/>
          <w:snapToGrid w:val="0"/>
          <w:sz w:val="18"/>
          <w:szCs w:val="18"/>
        </w:rPr>
        <w:t>State water quality standards for turbidity is &lt;29 NTUs above natural background conditions.</w:t>
      </w:r>
    </w:p>
    <w:p w14:paraId="42014608" w14:textId="77777777" w:rsidR="00C3322A" w:rsidRPr="005C17DB" w:rsidRDefault="00C3322A" w:rsidP="00C3322A">
      <w:pPr>
        <w:ind w:left="1440" w:firstLine="720"/>
        <w:rPr>
          <w:rFonts w:eastAsia="Times New Roman" w:cs="Arial"/>
          <w:snapToGrid w:val="0"/>
          <w:sz w:val="18"/>
          <w:szCs w:val="18"/>
        </w:rPr>
      </w:pPr>
    </w:p>
    <w:p w14:paraId="45E877C0" w14:textId="77777777" w:rsidR="00C3322A" w:rsidRPr="005C17DB" w:rsidRDefault="00C3322A" w:rsidP="00C3322A">
      <w:pPr>
        <w:ind w:left="1440" w:firstLine="720"/>
        <w:rPr>
          <w:rFonts w:eastAsia="Times New Roman" w:cs="Arial"/>
          <w:snapToGrid w:val="0"/>
          <w:sz w:val="18"/>
          <w:szCs w:val="18"/>
        </w:rPr>
      </w:pPr>
      <w:r w:rsidRPr="005C17DB">
        <w:rPr>
          <w:rFonts w:eastAsia="Times New Roman" w:cs="Arial"/>
          <w:snapToGrid w:val="0"/>
          <w:sz w:val="18"/>
          <w:szCs w:val="18"/>
        </w:rPr>
        <w:t xml:space="preserve">Potential for Harm – Major: </w:t>
      </w:r>
      <w:r w:rsidRPr="005C17DB">
        <w:rPr>
          <w:rFonts w:eastAsia="Times New Roman" w:cs="Arial"/>
          <w:snapToGrid w:val="0"/>
          <w:sz w:val="18"/>
          <w:szCs w:val="18"/>
        </w:rPr>
        <w:tab/>
        <w:t>Discharge of untreated wastewater to environment</w:t>
      </w:r>
    </w:p>
    <w:p w14:paraId="0246C83C" w14:textId="77777777" w:rsidR="00C3322A" w:rsidRPr="005C17DB" w:rsidRDefault="00C3322A" w:rsidP="00C3322A">
      <w:pPr>
        <w:ind w:left="5040" w:hanging="2880"/>
        <w:rPr>
          <w:rFonts w:eastAsia="Times New Roman" w:cs="Arial"/>
          <w:snapToGrid w:val="0"/>
          <w:sz w:val="18"/>
          <w:szCs w:val="18"/>
        </w:rPr>
      </w:pPr>
      <w:r w:rsidRPr="005C17DB">
        <w:rPr>
          <w:rFonts w:eastAsia="Times New Roman" w:cs="Arial"/>
          <w:snapToGrid w:val="0"/>
          <w:sz w:val="18"/>
          <w:szCs w:val="18"/>
        </w:rPr>
        <w:t xml:space="preserve">Extent of Deviation – Major: </w:t>
      </w:r>
      <w:r w:rsidRPr="005C17DB">
        <w:rPr>
          <w:rFonts w:eastAsia="Times New Roman" w:cs="Arial"/>
          <w:snapToGrid w:val="0"/>
          <w:sz w:val="18"/>
          <w:szCs w:val="18"/>
        </w:rPr>
        <w:tab/>
        <w:t>Direct turbid discharge to MS4 with sampling results of 170% and above over standard.</w:t>
      </w:r>
    </w:p>
    <w:p w14:paraId="707C6436" w14:textId="77777777" w:rsidR="00C3322A" w:rsidRPr="005C17DB" w:rsidRDefault="00C3322A" w:rsidP="00C3322A">
      <w:pPr>
        <w:ind w:left="1440" w:firstLine="720"/>
        <w:rPr>
          <w:rFonts w:eastAsia="Times New Roman" w:cs="Arial"/>
          <w:snapToGrid w:val="0"/>
          <w:sz w:val="18"/>
          <w:szCs w:val="18"/>
        </w:rPr>
      </w:pPr>
    </w:p>
    <w:p w14:paraId="6F1D5138" w14:textId="77777777" w:rsidR="00C3322A" w:rsidRPr="005C17DB" w:rsidRDefault="00C3322A" w:rsidP="00C3322A">
      <w:pPr>
        <w:ind w:left="1440" w:firstLine="720"/>
        <w:rPr>
          <w:rFonts w:eastAsia="Times New Roman" w:cs="Arial"/>
          <w:snapToGrid w:val="0"/>
          <w:sz w:val="18"/>
          <w:szCs w:val="18"/>
        </w:rPr>
      </w:pPr>
      <w:r w:rsidRPr="005C17DB">
        <w:rPr>
          <w:rFonts w:eastAsia="Times New Roman" w:cs="Arial"/>
          <w:snapToGrid w:val="0"/>
          <w:sz w:val="18"/>
          <w:szCs w:val="18"/>
        </w:rPr>
        <w:t>Consent Order requirements:</w:t>
      </w:r>
      <w:r w:rsidRPr="005C17DB">
        <w:rPr>
          <w:rFonts w:eastAsia="Times New Roman" w:cs="Arial"/>
          <w:snapToGrid w:val="0"/>
          <w:sz w:val="18"/>
          <w:szCs w:val="18"/>
        </w:rPr>
        <w:tab/>
      </w:r>
    </w:p>
    <w:p w14:paraId="52C1CDF3" w14:textId="77777777" w:rsidR="00C3322A" w:rsidRPr="005C17DB" w:rsidRDefault="00C3322A" w:rsidP="00C3322A">
      <w:pPr>
        <w:pStyle w:val="ListParagraph"/>
        <w:numPr>
          <w:ilvl w:val="3"/>
          <w:numId w:val="39"/>
        </w:numPr>
        <w:rPr>
          <w:rFonts w:eastAsia="Times New Roman" w:cs="Arial"/>
          <w:snapToGrid w:val="0"/>
          <w:sz w:val="18"/>
          <w:szCs w:val="18"/>
        </w:rPr>
      </w:pPr>
      <w:r w:rsidRPr="005C17DB">
        <w:rPr>
          <w:rFonts w:eastAsia="Times New Roman" w:cs="Arial"/>
          <w:snapToGrid w:val="0"/>
          <w:sz w:val="18"/>
          <w:szCs w:val="18"/>
        </w:rPr>
        <w:t>Immediately upon the effective date: Monitor, sample, notify EQD and report to EQD until Final Stabilization</w:t>
      </w:r>
    </w:p>
    <w:p w14:paraId="7006BFD0" w14:textId="77777777" w:rsidR="00C3322A" w:rsidRPr="005C17DB" w:rsidRDefault="00C3322A" w:rsidP="00C3322A">
      <w:pPr>
        <w:pStyle w:val="ListParagraph"/>
        <w:numPr>
          <w:ilvl w:val="3"/>
          <w:numId w:val="39"/>
        </w:numPr>
        <w:rPr>
          <w:rFonts w:eastAsia="Times New Roman" w:cs="Arial"/>
          <w:snapToGrid w:val="0"/>
          <w:sz w:val="18"/>
          <w:szCs w:val="18"/>
        </w:rPr>
      </w:pPr>
      <w:r w:rsidRPr="005C17DB">
        <w:rPr>
          <w:rFonts w:eastAsia="Times New Roman" w:cs="Arial"/>
          <w:snapToGrid w:val="0"/>
          <w:sz w:val="18"/>
          <w:szCs w:val="18"/>
        </w:rPr>
        <w:t>Within 14 days of the effective date: Perform/Revise BMP Assessment</w:t>
      </w:r>
    </w:p>
    <w:p w14:paraId="4DF974EA" w14:textId="77777777" w:rsidR="00C3322A" w:rsidRPr="005C17DB" w:rsidRDefault="00C3322A" w:rsidP="00C3322A">
      <w:pPr>
        <w:pStyle w:val="ListParagraph"/>
        <w:numPr>
          <w:ilvl w:val="3"/>
          <w:numId w:val="39"/>
        </w:numPr>
        <w:rPr>
          <w:rFonts w:eastAsia="Times New Roman" w:cs="Arial"/>
          <w:snapToGrid w:val="0"/>
          <w:sz w:val="18"/>
          <w:szCs w:val="18"/>
        </w:rPr>
      </w:pPr>
      <w:r w:rsidRPr="005C17DB">
        <w:rPr>
          <w:rFonts w:eastAsia="Times New Roman" w:cs="Arial"/>
          <w:snapToGrid w:val="0"/>
          <w:sz w:val="18"/>
          <w:szCs w:val="18"/>
        </w:rPr>
        <w:t>Within 21 days of the effective date: Submit BMP Assessment to EQD</w:t>
      </w:r>
    </w:p>
    <w:p w14:paraId="760713A4" w14:textId="77777777" w:rsidR="00C3322A" w:rsidRPr="005C17DB" w:rsidRDefault="00C3322A" w:rsidP="00C3322A">
      <w:pPr>
        <w:pStyle w:val="ListParagraph"/>
        <w:numPr>
          <w:ilvl w:val="3"/>
          <w:numId w:val="39"/>
        </w:numPr>
        <w:rPr>
          <w:rFonts w:eastAsia="Times New Roman" w:cs="Arial"/>
          <w:snapToGrid w:val="0"/>
          <w:sz w:val="18"/>
          <w:szCs w:val="18"/>
        </w:rPr>
      </w:pPr>
      <w:r w:rsidRPr="005C17DB">
        <w:rPr>
          <w:rFonts w:eastAsia="Times New Roman" w:cs="Arial"/>
          <w:snapToGrid w:val="0"/>
          <w:sz w:val="18"/>
          <w:szCs w:val="18"/>
        </w:rPr>
        <w:t>Within 28 days of the effective date: Implement BMP Assessment</w:t>
      </w:r>
    </w:p>
    <w:p w14:paraId="0889643B" w14:textId="77777777" w:rsidR="00C3322A" w:rsidRDefault="00C3322A" w:rsidP="00C3322A">
      <w:pPr>
        <w:ind w:left="90" w:firstLine="720"/>
        <w:rPr>
          <w:b/>
          <w:sz w:val="22"/>
          <w:u w:val="single"/>
        </w:rPr>
      </w:pPr>
    </w:p>
    <w:p w14:paraId="19D6E368" w14:textId="77777777" w:rsidR="00C3322A" w:rsidRDefault="00C3322A" w:rsidP="00C3322A">
      <w:pPr>
        <w:ind w:left="90" w:firstLine="720"/>
        <w:rPr>
          <w:b/>
          <w:sz w:val="22"/>
          <w:u w:val="single"/>
        </w:rPr>
      </w:pPr>
    </w:p>
    <w:p w14:paraId="63DEDA8E" w14:textId="77777777" w:rsidR="00C3322A" w:rsidRPr="006A4A76" w:rsidRDefault="00C3322A" w:rsidP="00C3322A">
      <w:pPr>
        <w:pStyle w:val="ListParagraph"/>
        <w:numPr>
          <w:ilvl w:val="3"/>
          <w:numId w:val="39"/>
        </w:numPr>
        <w:ind w:left="1440"/>
        <w:rPr>
          <w:b/>
          <w:sz w:val="22"/>
          <w:u w:val="single"/>
        </w:rPr>
      </w:pPr>
      <w:r w:rsidRPr="006A4A76">
        <w:rPr>
          <w:rFonts w:cs="Arial"/>
          <w:b/>
          <w:bCs/>
          <w:sz w:val="20"/>
        </w:rPr>
        <w:t>Homestead San Jose MF Owner LLC</w:t>
      </w:r>
      <w:r w:rsidRPr="006A4A76">
        <w:rPr>
          <w:rFonts w:cs="Arial"/>
          <w:sz w:val="20"/>
        </w:rPr>
        <w:t xml:space="preserve"> </w:t>
      </w:r>
      <w:r w:rsidRPr="006A4A76">
        <w:rPr>
          <w:rFonts w:cs="Arial"/>
          <w:b/>
          <w:bCs/>
          <w:i/>
          <w:iCs/>
          <w:sz w:val="20"/>
        </w:rPr>
        <w:t>[WP-23-39 at 6765 St. Augustine Road]</w:t>
      </w:r>
      <w:r w:rsidRPr="006A4A76">
        <w:rPr>
          <w:rFonts w:cs="Arial"/>
          <w:sz w:val="20"/>
        </w:rPr>
        <w:t xml:space="preserve"> </w:t>
      </w:r>
      <w:bookmarkStart w:id="3" w:name="_Hlk75354636"/>
      <w:r>
        <w:rPr>
          <w:rFonts w:cs="Arial"/>
          <w:sz w:val="20"/>
        </w:rPr>
        <w:t xml:space="preserve">- </w:t>
      </w:r>
      <w:r w:rsidRPr="006A4A76">
        <w:rPr>
          <w:rFonts w:cs="Arial"/>
          <w:sz w:val="20"/>
        </w:rPr>
        <w:t>Discharge of non-stormwater to City Municipal Separate Storm Sewer System (“MS4”); Turbidity discharge to surface water</w:t>
      </w:r>
      <w:bookmarkEnd w:id="3"/>
      <w:r w:rsidRPr="006A4A76">
        <w:rPr>
          <w:rFonts w:cs="Arial"/>
          <w:sz w:val="20"/>
        </w:rPr>
        <w:t xml:space="preserve"> in exceedance of surface water quality standards</w:t>
      </w:r>
      <w:r>
        <w:rPr>
          <w:rFonts w:cs="Arial"/>
          <w:sz w:val="20"/>
        </w:rPr>
        <w:t xml:space="preserve"> (Pending signatures)</w:t>
      </w:r>
    </w:p>
    <w:p w14:paraId="77736841" w14:textId="77777777" w:rsidR="00C3322A" w:rsidRDefault="00C3322A" w:rsidP="00C3322A">
      <w:pPr>
        <w:ind w:left="90" w:firstLine="720"/>
        <w:rPr>
          <w:b/>
          <w:sz w:val="22"/>
          <w:u w:val="single"/>
        </w:rPr>
      </w:pPr>
    </w:p>
    <w:p w14:paraId="21736A52" w14:textId="77777777" w:rsidR="00C3322A" w:rsidRPr="006A4A76" w:rsidRDefault="00C3322A" w:rsidP="00C3322A">
      <w:pPr>
        <w:widowControl w:val="0"/>
        <w:ind w:left="5760" w:hanging="3600"/>
        <w:jc w:val="both"/>
        <w:rPr>
          <w:rFonts w:eastAsia="Times New Roman" w:cs="Arial"/>
          <w:snapToGrid w:val="0"/>
          <w:sz w:val="18"/>
          <w:szCs w:val="18"/>
        </w:rPr>
      </w:pPr>
      <w:r w:rsidRPr="006A4A76">
        <w:rPr>
          <w:rFonts w:eastAsia="Times New Roman" w:cs="Arial"/>
          <w:snapToGrid w:val="0"/>
          <w:sz w:val="18"/>
          <w:szCs w:val="18"/>
          <w:u w:val="single"/>
        </w:rPr>
        <w:t>Respondent’s corrective actions</w:t>
      </w:r>
      <w:r w:rsidRPr="006A4A76">
        <w:rPr>
          <w:rFonts w:eastAsia="Times New Roman" w:cs="Arial"/>
          <w:snapToGrid w:val="0"/>
          <w:sz w:val="18"/>
          <w:szCs w:val="18"/>
        </w:rPr>
        <w:t>:</w:t>
      </w:r>
      <w:r w:rsidRPr="006A4A76">
        <w:rPr>
          <w:rFonts w:eastAsia="Times New Roman" w:cs="Arial"/>
          <w:snapToGrid w:val="0"/>
          <w:sz w:val="18"/>
          <w:szCs w:val="18"/>
        </w:rPr>
        <w:tab/>
        <w:t>Improved BMPs and removed sediment from culvert</w:t>
      </w:r>
    </w:p>
    <w:p w14:paraId="63C2840F" w14:textId="77777777" w:rsidR="00C3322A" w:rsidRPr="006A4A76" w:rsidRDefault="00C3322A" w:rsidP="00C3322A">
      <w:pPr>
        <w:widowControl w:val="0"/>
        <w:ind w:left="2160"/>
        <w:jc w:val="both"/>
        <w:rPr>
          <w:rFonts w:eastAsia="Times New Roman" w:cs="Arial"/>
          <w:snapToGrid w:val="0"/>
          <w:sz w:val="18"/>
          <w:szCs w:val="18"/>
        </w:rPr>
      </w:pPr>
    </w:p>
    <w:p w14:paraId="38511D19" w14:textId="77777777" w:rsidR="00C3322A" w:rsidRPr="006A4A76" w:rsidRDefault="00C3322A" w:rsidP="00C3322A">
      <w:pPr>
        <w:widowControl w:val="0"/>
        <w:ind w:left="2160"/>
        <w:jc w:val="both"/>
        <w:rPr>
          <w:rFonts w:eastAsia="Times New Roman" w:cs="Arial"/>
          <w:snapToGrid w:val="0"/>
          <w:sz w:val="18"/>
          <w:szCs w:val="18"/>
        </w:rPr>
      </w:pPr>
      <w:r w:rsidRPr="006A4A76">
        <w:rPr>
          <w:rFonts w:eastAsia="Times New Roman" w:cs="Arial"/>
          <w:snapToGrid w:val="0"/>
          <w:sz w:val="18"/>
          <w:szCs w:val="18"/>
          <w:u w:val="single"/>
        </w:rPr>
        <w:t>Consent Order settlement fee</w:t>
      </w:r>
      <w:r w:rsidRPr="006A4A76">
        <w:rPr>
          <w:rFonts w:eastAsia="Times New Roman" w:cs="Arial"/>
          <w:snapToGrid w:val="0"/>
          <w:sz w:val="18"/>
          <w:szCs w:val="18"/>
        </w:rPr>
        <w:t xml:space="preserve">: </w:t>
      </w:r>
      <w:r w:rsidRPr="006A4A76">
        <w:rPr>
          <w:rFonts w:eastAsia="Times New Roman" w:cs="Arial"/>
          <w:snapToGrid w:val="0"/>
          <w:sz w:val="18"/>
          <w:szCs w:val="18"/>
        </w:rPr>
        <w:tab/>
      </w:r>
      <w:r w:rsidRPr="006A4A76">
        <w:rPr>
          <w:rFonts w:eastAsia="Times New Roman" w:cs="Arial"/>
          <w:snapToGrid w:val="0"/>
          <w:sz w:val="18"/>
          <w:szCs w:val="18"/>
        </w:rPr>
        <w:tab/>
      </w:r>
      <w:r w:rsidRPr="006A4A76">
        <w:rPr>
          <w:rFonts w:eastAsia="Times New Roman" w:cs="Arial"/>
          <w:b/>
          <w:bCs/>
          <w:snapToGrid w:val="0"/>
          <w:sz w:val="18"/>
          <w:szCs w:val="18"/>
        </w:rPr>
        <w:t>$4,500</w:t>
      </w:r>
    </w:p>
    <w:p w14:paraId="1AD62645" w14:textId="77777777" w:rsidR="00C3322A" w:rsidRPr="006A4A76" w:rsidRDefault="00C3322A" w:rsidP="00C3322A">
      <w:pPr>
        <w:widowControl w:val="0"/>
        <w:ind w:left="2160"/>
        <w:jc w:val="both"/>
        <w:rPr>
          <w:rFonts w:eastAsia="Times New Roman" w:cs="Arial"/>
          <w:snapToGrid w:val="0"/>
          <w:sz w:val="18"/>
          <w:szCs w:val="18"/>
        </w:rPr>
      </w:pPr>
    </w:p>
    <w:p w14:paraId="2486E4E8" w14:textId="77777777" w:rsidR="00C3322A" w:rsidRPr="006A4A76" w:rsidRDefault="00C3322A" w:rsidP="00C3322A">
      <w:pPr>
        <w:widowControl w:val="0"/>
        <w:ind w:left="3960" w:hanging="1080"/>
        <w:jc w:val="both"/>
        <w:rPr>
          <w:rFonts w:eastAsia="Times New Roman" w:cs="Arial"/>
          <w:snapToGrid w:val="0"/>
          <w:sz w:val="18"/>
          <w:szCs w:val="18"/>
        </w:rPr>
      </w:pPr>
      <w:r w:rsidRPr="006A4A76">
        <w:rPr>
          <w:rFonts w:eastAsia="Times New Roman" w:cs="Arial"/>
          <w:snapToGrid w:val="0"/>
          <w:sz w:val="18"/>
          <w:szCs w:val="18"/>
        </w:rPr>
        <w:t>5/26/2023</w:t>
      </w:r>
      <w:r w:rsidRPr="006A4A76">
        <w:rPr>
          <w:rFonts w:eastAsia="Times New Roman" w:cs="Arial"/>
          <w:snapToGrid w:val="0"/>
          <w:sz w:val="18"/>
          <w:szCs w:val="18"/>
        </w:rPr>
        <w:tab/>
        <w:t>Insufficient BMPs/failure to maintain BMPs resulting in unlawful discharge of non-stormwater from the Project to MS4.</w:t>
      </w:r>
    </w:p>
    <w:p w14:paraId="660868D4" w14:textId="77777777" w:rsidR="00C3322A" w:rsidRPr="006A4A76" w:rsidRDefault="00C3322A" w:rsidP="00C3322A">
      <w:pPr>
        <w:widowControl w:val="0"/>
        <w:ind w:left="3960"/>
        <w:jc w:val="both"/>
        <w:rPr>
          <w:rFonts w:eastAsia="Times New Roman" w:cs="Arial"/>
          <w:snapToGrid w:val="0"/>
          <w:sz w:val="18"/>
          <w:szCs w:val="18"/>
        </w:rPr>
      </w:pPr>
      <w:r w:rsidRPr="006A4A76">
        <w:rPr>
          <w:rFonts w:eastAsia="Calibri" w:cs="Arial"/>
          <w:snapToGrid w:val="0"/>
          <w:sz w:val="18"/>
          <w:szCs w:val="18"/>
        </w:rPr>
        <w:t xml:space="preserve">Penalty assessed at Moderate (Harm)/Minor (Deviation) for </w:t>
      </w:r>
      <w:r w:rsidRPr="006A4A76">
        <w:rPr>
          <w:rFonts w:eastAsia="Calibri" w:cs="Arial"/>
          <w:b/>
          <w:bCs/>
          <w:snapToGrid w:val="0"/>
          <w:sz w:val="18"/>
          <w:szCs w:val="18"/>
        </w:rPr>
        <w:t>$1,000</w:t>
      </w:r>
    </w:p>
    <w:p w14:paraId="6BAA70F8" w14:textId="77777777" w:rsidR="00C3322A" w:rsidRPr="006A4A76" w:rsidRDefault="00C3322A" w:rsidP="00C3322A">
      <w:pPr>
        <w:widowControl w:val="0"/>
        <w:ind w:left="3960" w:hanging="1080"/>
        <w:jc w:val="both"/>
        <w:rPr>
          <w:rFonts w:eastAsia="Times New Roman" w:cs="Arial"/>
          <w:snapToGrid w:val="0"/>
          <w:sz w:val="18"/>
          <w:szCs w:val="18"/>
        </w:rPr>
      </w:pPr>
    </w:p>
    <w:p w14:paraId="04BCBFC7" w14:textId="77777777" w:rsidR="00C3322A" w:rsidRPr="006A4A76" w:rsidRDefault="00C3322A" w:rsidP="00C3322A">
      <w:pPr>
        <w:widowControl w:val="0"/>
        <w:ind w:left="3960" w:hanging="1080"/>
        <w:jc w:val="both"/>
        <w:rPr>
          <w:rFonts w:eastAsia="Times New Roman" w:cs="Arial"/>
          <w:snapToGrid w:val="0"/>
          <w:sz w:val="18"/>
          <w:szCs w:val="18"/>
        </w:rPr>
      </w:pPr>
      <w:r w:rsidRPr="006A4A76">
        <w:rPr>
          <w:rFonts w:eastAsia="Times New Roman" w:cs="Arial"/>
          <w:snapToGrid w:val="0"/>
          <w:sz w:val="18"/>
          <w:szCs w:val="18"/>
        </w:rPr>
        <w:t>6/22/2023</w:t>
      </w:r>
      <w:r w:rsidRPr="006A4A76">
        <w:rPr>
          <w:rFonts w:eastAsia="Times New Roman" w:cs="Arial"/>
          <w:snapToGrid w:val="0"/>
          <w:sz w:val="18"/>
          <w:szCs w:val="18"/>
        </w:rPr>
        <w:tab/>
        <w:t xml:space="preserve">Insufficient BMPs/failure to maintain BMPs resulting in unlawful discharge of non-stormwater and turbid water from the Project to </w:t>
      </w:r>
      <w:r w:rsidRPr="006A4A76">
        <w:rPr>
          <w:rFonts w:eastAsia="Times New Roman" w:cs="Arial"/>
          <w:snapToGrid w:val="0"/>
          <w:sz w:val="18"/>
          <w:szCs w:val="18"/>
        </w:rPr>
        <w:lastRenderedPageBreak/>
        <w:t>MS4.</w:t>
      </w:r>
    </w:p>
    <w:p w14:paraId="5815D523" w14:textId="77777777" w:rsidR="00C3322A" w:rsidRPr="006A4A76" w:rsidRDefault="00C3322A" w:rsidP="00C3322A">
      <w:pPr>
        <w:widowControl w:val="0"/>
        <w:numPr>
          <w:ilvl w:val="0"/>
          <w:numId w:val="37"/>
        </w:numPr>
        <w:ind w:left="4680"/>
        <w:contextualSpacing/>
        <w:jc w:val="both"/>
        <w:rPr>
          <w:rFonts w:cs="Arial"/>
          <w:sz w:val="18"/>
          <w:szCs w:val="18"/>
        </w:rPr>
      </w:pPr>
      <w:r w:rsidRPr="006A4A76">
        <w:rPr>
          <w:rFonts w:cs="Arial"/>
          <w:sz w:val="18"/>
          <w:szCs w:val="18"/>
        </w:rPr>
        <w:t xml:space="preserve">Water samples taken at the point of discharge (source) from the Project to the MS4 had a reading of 800 NTUs. </w:t>
      </w:r>
    </w:p>
    <w:p w14:paraId="589E811F" w14:textId="77777777" w:rsidR="00C3322A" w:rsidRPr="006A4A76" w:rsidRDefault="00C3322A" w:rsidP="00C3322A">
      <w:pPr>
        <w:widowControl w:val="0"/>
        <w:numPr>
          <w:ilvl w:val="0"/>
          <w:numId w:val="37"/>
        </w:numPr>
        <w:ind w:left="4680"/>
        <w:contextualSpacing/>
        <w:jc w:val="both"/>
        <w:rPr>
          <w:rFonts w:cs="Arial"/>
          <w:sz w:val="18"/>
          <w:szCs w:val="18"/>
        </w:rPr>
      </w:pPr>
      <w:r w:rsidRPr="006A4A76">
        <w:rPr>
          <w:rFonts w:cs="Arial"/>
          <w:sz w:val="18"/>
          <w:szCs w:val="18"/>
        </w:rPr>
        <w:t>Water samples taken in the surface water downstream of the Site had a reading of 750 NTUs.</w:t>
      </w:r>
    </w:p>
    <w:p w14:paraId="53CC6132" w14:textId="77777777" w:rsidR="00C3322A" w:rsidRPr="006A4A76" w:rsidRDefault="00C3322A" w:rsidP="00C3322A">
      <w:pPr>
        <w:widowControl w:val="0"/>
        <w:tabs>
          <w:tab w:val="left" w:pos="1080"/>
        </w:tabs>
        <w:ind w:left="4320"/>
        <w:jc w:val="both"/>
        <w:rPr>
          <w:rFonts w:eastAsia="Times New Roman" w:cs="Arial"/>
          <w:snapToGrid w:val="0"/>
          <w:sz w:val="18"/>
          <w:szCs w:val="18"/>
        </w:rPr>
      </w:pPr>
      <w:r w:rsidRPr="006A4A76">
        <w:rPr>
          <w:rFonts w:eastAsia="Times New Roman" w:cs="Arial"/>
          <w:snapToGrid w:val="0"/>
          <w:sz w:val="18"/>
          <w:szCs w:val="18"/>
        </w:rPr>
        <w:t xml:space="preserve">Penalty assessed at Moderate (Harm)/Major (Deviation) for </w:t>
      </w:r>
      <w:r w:rsidRPr="006A4A76">
        <w:rPr>
          <w:rFonts w:eastAsia="Times New Roman" w:cs="Arial"/>
          <w:b/>
          <w:bCs/>
          <w:snapToGrid w:val="0"/>
          <w:sz w:val="18"/>
          <w:szCs w:val="18"/>
        </w:rPr>
        <w:t>$3,500</w:t>
      </w:r>
    </w:p>
    <w:p w14:paraId="6A52D5EC" w14:textId="77777777" w:rsidR="006728E2" w:rsidRPr="00D01C81" w:rsidRDefault="006728E2" w:rsidP="006728E2">
      <w:pPr>
        <w:rPr>
          <w:rFonts w:eastAsia="Times New Roman" w:cs="Arial"/>
          <w:bCs/>
          <w:snapToGrid w:val="0"/>
          <w:sz w:val="22"/>
        </w:rPr>
      </w:pPr>
    </w:p>
    <w:p w14:paraId="65620039" w14:textId="3ACF17E3" w:rsidR="001B521E" w:rsidRPr="00133232" w:rsidRDefault="00937E18" w:rsidP="00752770">
      <w:pPr>
        <w:rPr>
          <w:rFonts w:eastAsia="Times New Roman" w:cs="Arial"/>
          <w:bCs/>
          <w:snapToGrid w:val="0"/>
          <w:szCs w:val="24"/>
        </w:rPr>
      </w:pPr>
      <w:r w:rsidRPr="00133232">
        <w:rPr>
          <w:rFonts w:eastAsia="Times New Roman" w:cs="Arial"/>
          <w:bCs/>
          <w:snapToGrid w:val="0"/>
          <w:szCs w:val="24"/>
        </w:rPr>
        <w:t>A motion was made to approve the consent order</w:t>
      </w:r>
      <w:r w:rsidR="003E1419" w:rsidRPr="00133232">
        <w:rPr>
          <w:rFonts w:eastAsia="Times New Roman" w:cs="Arial"/>
          <w:bCs/>
          <w:snapToGrid w:val="0"/>
          <w:szCs w:val="24"/>
        </w:rPr>
        <w:t>s</w:t>
      </w:r>
      <w:r w:rsidRPr="00133232">
        <w:rPr>
          <w:rFonts w:eastAsia="Times New Roman" w:cs="Arial"/>
          <w:bCs/>
          <w:snapToGrid w:val="0"/>
          <w:szCs w:val="24"/>
        </w:rPr>
        <w:t xml:space="preserve"> as presented (</w:t>
      </w:r>
      <w:r w:rsidR="009F0984" w:rsidRPr="00133232">
        <w:rPr>
          <w:rFonts w:eastAsia="Times New Roman" w:cs="Arial"/>
          <w:bCs/>
          <w:snapToGrid w:val="0"/>
          <w:szCs w:val="24"/>
        </w:rPr>
        <w:t>Hoyles</w:t>
      </w:r>
      <w:r w:rsidRPr="00133232">
        <w:rPr>
          <w:rFonts w:eastAsia="Times New Roman" w:cs="Arial"/>
          <w:bCs/>
          <w:snapToGrid w:val="0"/>
          <w:szCs w:val="24"/>
        </w:rPr>
        <w:t>), properly seconded (</w:t>
      </w:r>
      <w:r w:rsidR="00C3322A">
        <w:rPr>
          <w:rFonts w:eastAsia="Times New Roman" w:cs="Arial"/>
          <w:bCs/>
          <w:snapToGrid w:val="0"/>
          <w:szCs w:val="24"/>
        </w:rPr>
        <w:t>Simon</w:t>
      </w:r>
      <w:r w:rsidRPr="00133232">
        <w:rPr>
          <w:rFonts w:eastAsia="Times New Roman" w:cs="Arial"/>
          <w:bCs/>
          <w:snapToGrid w:val="0"/>
          <w:szCs w:val="24"/>
        </w:rPr>
        <w:t>)</w:t>
      </w:r>
      <w:r w:rsidR="003E1419" w:rsidRPr="00133232">
        <w:rPr>
          <w:rFonts w:eastAsia="Times New Roman" w:cs="Arial"/>
          <w:bCs/>
          <w:snapToGrid w:val="0"/>
          <w:szCs w:val="24"/>
        </w:rPr>
        <w:t xml:space="preserve"> and </w:t>
      </w:r>
      <w:r w:rsidRPr="00133232">
        <w:rPr>
          <w:rFonts w:eastAsia="Times New Roman" w:cs="Arial"/>
          <w:bCs/>
          <w:snapToGrid w:val="0"/>
          <w:szCs w:val="24"/>
        </w:rPr>
        <w:t>approved by the body.</w:t>
      </w:r>
    </w:p>
    <w:p w14:paraId="761942C9" w14:textId="42241B05" w:rsidR="003E1419" w:rsidRDefault="003E1419" w:rsidP="00752770">
      <w:pPr>
        <w:rPr>
          <w:rFonts w:eastAsia="Times New Roman" w:cs="Arial"/>
          <w:bCs/>
          <w:snapToGrid w:val="0"/>
          <w:sz w:val="21"/>
          <w:szCs w:val="21"/>
        </w:rPr>
      </w:pPr>
    </w:p>
    <w:p w14:paraId="1607DC85" w14:textId="4891D50E" w:rsidR="009F0BBC" w:rsidRPr="009F0BBC" w:rsidRDefault="00752770" w:rsidP="009F0BBC">
      <w:pPr>
        <w:keepNext/>
        <w:keepLines/>
        <w:spacing w:before="40"/>
        <w:outlineLvl w:val="1"/>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t>E</w:t>
      </w:r>
      <w:r w:rsidR="009F0BBC" w:rsidRPr="009F0BBC">
        <w:rPr>
          <w:rFonts w:asciiTheme="majorHAnsi" w:eastAsiaTheme="majorEastAsia" w:hAnsiTheme="majorHAnsi" w:cstheme="majorBidi"/>
          <w:color w:val="365F91" w:themeColor="accent1" w:themeShade="BF"/>
          <w:sz w:val="26"/>
          <w:szCs w:val="26"/>
        </w:rPr>
        <w:t xml:space="preserve">NFORCEMENT REPORT </w:t>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C310B8">
        <w:rPr>
          <w:rFonts w:asciiTheme="majorHAnsi" w:eastAsiaTheme="majorEastAsia" w:hAnsiTheme="majorHAnsi" w:cstheme="majorBidi"/>
          <w:color w:val="365F91" w:themeColor="accent1" w:themeShade="BF"/>
          <w:sz w:val="26"/>
          <w:szCs w:val="26"/>
        </w:rPr>
        <w:t>MELISSA LONG</w:t>
      </w:r>
    </w:p>
    <w:p w14:paraId="46A3A791" w14:textId="14DBC582" w:rsidR="009F0BBC" w:rsidRPr="00133232" w:rsidRDefault="00FD5B48" w:rsidP="009F0BBC">
      <w:pPr>
        <w:keepNext/>
        <w:keepLines/>
        <w:spacing w:before="40"/>
        <w:outlineLvl w:val="1"/>
        <w:rPr>
          <w:rFonts w:eastAsiaTheme="majorEastAsia" w:cs="Arial"/>
          <w:szCs w:val="24"/>
        </w:rPr>
      </w:pPr>
      <w:r w:rsidRPr="00133232">
        <w:rPr>
          <w:rFonts w:eastAsiaTheme="majorEastAsia" w:cs="Arial"/>
          <w:szCs w:val="24"/>
        </w:rPr>
        <w:t>No questions or concerns.</w:t>
      </w:r>
    </w:p>
    <w:p w14:paraId="57721C15" w14:textId="77777777" w:rsidR="002270E9" w:rsidRPr="009F0BBC" w:rsidRDefault="002270E9" w:rsidP="009F0BBC">
      <w:pPr>
        <w:keepNext/>
        <w:keepLines/>
        <w:spacing w:before="40"/>
        <w:outlineLvl w:val="1"/>
        <w:rPr>
          <w:rFonts w:asciiTheme="majorHAnsi" w:eastAsiaTheme="majorEastAsia" w:hAnsiTheme="majorHAnsi" w:cstheme="majorBidi"/>
          <w:color w:val="365F91" w:themeColor="accent1" w:themeShade="BF"/>
          <w:sz w:val="26"/>
          <w:szCs w:val="26"/>
        </w:rPr>
      </w:pPr>
    </w:p>
    <w:p w14:paraId="6707F2CD" w14:textId="77777777" w:rsidR="00C3322A" w:rsidRDefault="00C3322A" w:rsidP="00C3322A">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NEW BUSINESS</w:t>
      </w:r>
    </w:p>
    <w:p w14:paraId="48E4E770" w14:textId="4B3FECEB" w:rsidR="00C3322A" w:rsidRPr="00C3322A" w:rsidRDefault="00C3322A" w:rsidP="00C3322A">
      <w:pPr>
        <w:numPr>
          <w:ilvl w:val="0"/>
          <w:numId w:val="27"/>
        </w:numPr>
        <w:rPr>
          <w:rFonts w:cs="Arial"/>
          <w:sz w:val="22"/>
        </w:rPr>
      </w:pPr>
      <w:r w:rsidRPr="00C3322A">
        <w:rPr>
          <w:rFonts w:cs="Arial"/>
          <w:sz w:val="22"/>
        </w:rPr>
        <w:t>Funding Request – GWJ Water Credit Pilot Project</w:t>
      </w:r>
      <w:r>
        <w:rPr>
          <w:rFonts w:cs="Arial"/>
          <w:sz w:val="22"/>
        </w:rPr>
        <w:tab/>
      </w:r>
      <w:r w:rsidRPr="00C3322A">
        <w:rPr>
          <w:rFonts w:cs="Arial"/>
          <w:sz w:val="22"/>
        </w:rPr>
        <w:tab/>
        <w:t>JAMES RICHARDSON</w:t>
      </w:r>
    </w:p>
    <w:p w14:paraId="420FFC84" w14:textId="77777777" w:rsidR="00C3322A" w:rsidRDefault="00C3322A" w:rsidP="00C3322A">
      <w:pPr>
        <w:rPr>
          <w:rFonts w:ascii="Century Gothic" w:hAnsi="Century Gothic"/>
          <w:sz w:val="22"/>
        </w:rPr>
      </w:pPr>
    </w:p>
    <w:p w14:paraId="44DF6CF0" w14:textId="4A327E95" w:rsidR="00C3322A" w:rsidRDefault="00C3322A" w:rsidP="00C3322A">
      <w:pPr>
        <w:rPr>
          <w:rFonts w:cs="Arial"/>
          <w:sz w:val="22"/>
        </w:rPr>
      </w:pPr>
      <w:r w:rsidRPr="00C3322A">
        <w:rPr>
          <w:rFonts w:cs="Arial"/>
          <w:sz w:val="22"/>
        </w:rPr>
        <w:t xml:space="preserve">Mr. Richardson shared that the Board heard details of the proposed project from Groundwork Jacksonville during the July meeting.  </w:t>
      </w:r>
      <w:r>
        <w:rPr>
          <w:rFonts w:cs="Arial"/>
          <w:sz w:val="22"/>
        </w:rPr>
        <w:t xml:space="preserve">He then reviewed the proposed scope of work and prepared a staff report which he then shared with the Board.  The report recommended the approval of the project.  </w:t>
      </w:r>
    </w:p>
    <w:p w14:paraId="38C2B4BE" w14:textId="77777777" w:rsidR="00C3322A" w:rsidRDefault="00C3322A" w:rsidP="00C3322A">
      <w:pPr>
        <w:rPr>
          <w:rFonts w:cs="Arial"/>
          <w:sz w:val="22"/>
        </w:rPr>
      </w:pPr>
    </w:p>
    <w:p w14:paraId="36AA3343" w14:textId="0CF6BED0" w:rsidR="00C3322A" w:rsidRPr="00C3322A" w:rsidRDefault="00C3322A" w:rsidP="00C3322A">
      <w:pPr>
        <w:rPr>
          <w:rFonts w:cs="Arial"/>
          <w:sz w:val="22"/>
        </w:rPr>
      </w:pPr>
      <w:r>
        <w:rPr>
          <w:rFonts w:cs="Arial"/>
          <w:sz w:val="22"/>
        </w:rPr>
        <w:t>A motion was made to approve the funding request as recommended by staff (Hoyles), properly seconded (Garrison), and approved by the body.</w:t>
      </w:r>
    </w:p>
    <w:p w14:paraId="0EF6211F" w14:textId="23D1FC7B" w:rsidR="00C3322A" w:rsidRDefault="00C3322A" w:rsidP="008D3C87">
      <w:pPr>
        <w:keepNext/>
        <w:keepLines/>
        <w:spacing w:before="40"/>
        <w:outlineLvl w:val="1"/>
        <w:rPr>
          <w:rFonts w:asciiTheme="majorHAnsi" w:eastAsiaTheme="majorEastAsia" w:hAnsiTheme="majorHAnsi" w:cstheme="majorBidi"/>
          <w:color w:val="365F91" w:themeColor="accent1" w:themeShade="BF"/>
          <w:sz w:val="26"/>
          <w:szCs w:val="26"/>
        </w:rPr>
      </w:pPr>
    </w:p>
    <w:p w14:paraId="77D2182B" w14:textId="4DEE4A37" w:rsidR="008D3C87" w:rsidRDefault="009F0BBC" w:rsidP="008D3C87">
      <w:pPr>
        <w:keepNext/>
        <w:keepLines/>
        <w:spacing w:before="40"/>
        <w:outlineLvl w:val="1"/>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PRESENTATION(s)</w:t>
      </w:r>
      <w:bookmarkStart w:id="4" w:name="_Hlk92377225"/>
    </w:p>
    <w:p w14:paraId="28D5DB92" w14:textId="6932AA0C" w:rsidR="006728E2" w:rsidRPr="00C3322A" w:rsidRDefault="00C3322A" w:rsidP="006728E2">
      <w:pPr>
        <w:pStyle w:val="ListParagraph"/>
        <w:keepNext/>
        <w:keepLines/>
        <w:numPr>
          <w:ilvl w:val="0"/>
          <w:numId w:val="35"/>
        </w:numPr>
        <w:spacing w:before="40"/>
        <w:outlineLvl w:val="1"/>
        <w:rPr>
          <w:rFonts w:eastAsiaTheme="majorEastAsia" w:cs="Arial"/>
          <w:sz w:val="22"/>
        </w:rPr>
      </w:pPr>
      <w:r w:rsidRPr="00C3322A">
        <w:rPr>
          <w:rFonts w:eastAsiaTheme="majorEastAsia" w:cs="Arial"/>
          <w:sz w:val="22"/>
        </w:rPr>
        <w:t>Jacksonville Urban Odor Study Final Report</w:t>
      </w:r>
      <w:r w:rsidR="00133232" w:rsidRPr="00C3322A">
        <w:rPr>
          <w:rFonts w:eastAsiaTheme="majorEastAsia" w:cs="Arial"/>
          <w:sz w:val="22"/>
        </w:rPr>
        <w:t xml:space="preserve"> </w:t>
      </w:r>
      <w:r w:rsidR="00133232" w:rsidRPr="00C3322A">
        <w:rPr>
          <w:rFonts w:eastAsiaTheme="majorEastAsia" w:cs="Arial"/>
          <w:sz w:val="22"/>
        </w:rPr>
        <w:tab/>
      </w:r>
      <w:r w:rsidR="00133232" w:rsidRPr="00C3322A">
        <w:rPr>
          <w:rFonts w:eastAsiaTheme="majorEastAsia" w:cs="Arial"/>
          <w:sz w:val="22"/>
        </w:rPr>
        <w:tab/>
      </w:r>
      <w:r w:rsidRPr="00C3322A">
        <w:rPr>
          <w:rFonts w:eastAsiaTheme="majorEastAsia" w:cs="Arial"/>
          <w:sz w:val="22"/>
        </w:rPr>
        <w:t>MIKE WILLIAMS</w:t>
      </w:r>
    </w:p>
    <w:p w14:paraId="7F2A5ECE" w14:textId="77777777" w:rsidR="006728E2" w:rsidRPr="00C3322A" w:rsidRDefault="006728E2" w:rsidP="006728E2">
      <w:pPr>
        <w:keepNext/>
        <w:keepLines/>
        <w:spacing w:before="40"/>
        <w:outlineLvl w:val="1"/>
        <w:rPr>
          <w:rFonts w:eastAsiaTheme="majorEastAsia" w:cs="Arial"/>
          <w:sz w:val="22"/>
        </w:rPr>
      </w:pPr>
    </w:p>
    <w:p w14:paraId="655684FF" w14:textId="0D4A098A" w:rsidR="006728E2" w:rsidRPr="00C3322A" w:rsidRDefault="00133232" w:rsidP="006728E2">
      <w:pPr>
        <w:keepNext/>
        <w:keepLines/>
        <w:spacing w:before="40"/>
        <w:outlineLvl w:val="1"/>
        <w:rPr>
          <w:rFonts w:eastAsiaTheme="majorEastAsia" w:cs="Arial"/>
          <w:sz w:val="22"/>
        </w:rPr>
      </w:pPr>
      <w:r w:rsidRPr="00C3322A">
        <w:rPr>
          <w:rFonts w:eastAsiaTheme="majorEastAsia" w:cs="Arial"/>
          <w:sz w:val="22"/>
        </w:rPr>
        <w:t xml:space="preserve">Mr. Richardson shared </w:t>
      </w:r>
      <w:r w:rsidR="00E51493">
        <w:rPr>
          <w:rFonts w:eastAsiaTheme="majorEastAsia" w:cs="Arial"/>
          <w:sz w:val="22"/>
        </w:rPr>
        <w:t>background on the project and other information and reminded everyone that the report was to the board and questions would only be entertained from the members.</w:t>
      </w:r>
    </w:p>
    <w:p w14:paraId="42602C5C" w14:textId="77777777" w:rsidR="00133232" w:rsidRPr="00C3322A" w:rsidRDefault="00133232" w:rsidP="006728E2">
      <w:pPr>
        <w:keepNext/>
        <w:keepLines/>
        <w:spacing w:before="40"/>
        <w:outlineLvl w:val="1"/>
        <w:rPr>
          <w:rFonts w:eastAsiaTheme="majorEastAsia" w:cs="Arial"/>
          <w:sz w:val="22"/>
        </w:rPr>
      </w:pPr>
    </w:p>
    <w:p w14:paraId="08C9EB61" w14:textId="17D6B5BC" w:rsidR="00133232" w:rsidRPr="00133232" w:rsidRDefault="00E51493" w:rsidP="006728E2">
      <w:pPr>
        <w:keepNext/>
        <w:keepLines/>
        <w:spacing w:before="40"/>
        <w:outlineLvl w:val="1"/>
        <w:rPr>
          <w:rFonts w:eastAsiaTheme="majorEastAsia" w:cs="Arial"/>
          <w:szCs w:val="24"/>
        </w:rPr>
      </w:pPr>
      <w:r>
        <w:rPr>
          <w:rFonts w:eastAsiaTheme="majorEastAsia" w:cs="Arial"/>
          <w:sz w:val="22"/>
        </w:rPr>
        <w:t xml:space="preserve">Mike Williams shared information about the study process, challenges with some of the data and equipment, how the information was used and some of the key findings observed.  </w:t>
      </w:r>
    </w:p>
    <w:bookmarkEnd w:id="4"/>
    <w:p w14:paraId="323B97A9" w14:textId="2E4C5014" w:rsidR="005A4536" w:rsidRPr="00EF6F8F" w:rsidRDefault="005A4536" w:rsidP="005A4536">
      <w:pPr>
        <w:ind w:left="5760" w:firstLine="720"/>
        <w:rPr>
          <w:rFonts w:ascii="Century Gothic" w:hAnsi="Century Gothic"/>
          <w:b/>
          <w:bCs/>
          <w:sz w:val="18"/>
          <w:szCs w:val="18"/>
        </w:rPr>
      </w:pPr>
    </w:p>
    <w:p w14:paraId="7545808A" w14:textId="10057B32" w:rsidR="008D3C87" w:rsidRDefault="00A10885" w:rsidP="008D3C87">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PUBLIC HEARING(s)</w:t>
      </w:r>
    </w:p>
    <w:p w14:paraId="188B90C6" w14:textId="2A505A6E" w:rsidR="00EB39DE" w:rsidRDefault="00937E18" w:rsidP="00EB39DE">
      <w:pPr>
        <w:keepNext/>
        <w:keepLines/>
        <w:spacing w:before="40"/>
        <w:outlineLvl w:val="1"/>
        <w:rPr>
          <w:rFonts w:asciiTheme="majorHAnsi" w:eastAsiaTheme="majorEastAsia" w:hAnsiTheme="majorHAnsi" w:cstheme="majorBidi"/>
          <w:sz w:val="26"/>
          <w:szCs w:val="26"/>
        </w:rPr>
      </w:pPr>
      <w:bookmarkStart w:id="5" w:name="_Hlk120015197"/>
      <w:r w:rsidRPr="00937E18">
        <w:rPr>
          <w:rFonts w:asciiTheme="majorHAnsi" w:eastAsiaTheme="majorEastAsia" w:hAnsiTheme="majorHAnsi" w:cstheme="majorBidi"/>
          <w:sz w:val="26"/>
          <w:szCs w:val="26"/>
        </w:rPr>
        <w:t>None</w:t>
      </w:r>
    </w:p>
    <w:bookmarkEnd w:id="5"/>
    <w:p w14:paraId="67A9E688" w14:textId="77777777" w:rsidR="00937E18" w:rsidRPr="00937E18" w:rsidRDefault="00937E18" w:rsidP="00EB39DE">
      <w:pPr>
        <w:keepNext/>
        <w:keepLines/>
        <w:spacing w:before="40"/>
        <w:outlineLvl w:val="1"/>
        <w:rPr>
          <w:rFonts w:asciiTheme="majorHAnsi" w:eastAsiaTheme="majorEastAsia" w:hAnsiTheme="majorHAnsi" w:cstheme="majorBidi"/>
          <w:sz w:val="26"/>
          <w:szCs w:val="26"/>
        </w:rPr>
      </w:pPr>
    </w:p>
    <w:p w14:paraId="57D240DD" w14:textId="767E234C" w:rsidR="00C310B8" w:rsidRDefault="00C310B8" w:rsidP="00C310B8">
      <w:pPr>
        <w:keepNext/>
        <w:keepLines/>
        <w:spacing w:before="40"/>
        <w:outlineLvl w:val="1"/>
        <w:rPr>
          <w:rFonts w:asciiTheme="majorHAnsi" w:eastAsiaTheme="majorEastAsia" w:hAnsiTheme="majorHAnsi" w:cstheme="majorBidi"/>
          <w:color w:val="365F91" w:themeColor="accent1" w:themeShade="BF"/>
          <w:sz w:val="26"/>
          <w:szCs w:val="26"/>
        </w:rPr>
      </w:pPr>
      <w:bookmarkStart w:id="6" w:name="_Hlk120015261"/>
      <w:r>
        <w:rPr>
          <w:rFonts w:asciiTheme="majorHAnsi" w:eastAsiaTheme="majorEastAsia" w:hAnsiTheme="majorHAnsi" w:cstheme="majorBidi"/>
          <w:color w:val="365F91" w:themeColor="accent1" w:themeShade="BF"/>
          <w:sz w:val="26"/>
          <w:szCs w:val="26"/>
        </w:rPr>
        <w:t>OLD</w:t>
      </w:r>
      <w:r w:rsidRPr="00B06508">
        <w:rPr>
          <w:rFonts w:asciiTheme="majorHAnsi" w:eastAsiaTheme="majorEastAsia" w:hAnsiTheme="majorHAnsi" w:cstheme="majorBidi"/>
          <w:color w:val="365F91" w:themeColor="accent1" w:themeShade="BF"/>
          <w:sz w:val="26"/>
          <w:szCs w:val="26"/>
        </w:rPr>
        <w:t xml:space="preserve"> BUSINESS</w:t>
      </w:r>
    </w:p>
    <w:p w14:paraId="40CEEE10" w14:textId="2306B11C" w:rsidR="00642184" w:rsidRPr="00EF6F8F" w:rsidRDefault="00642184" w:rsidP="00642184">
      <w:pPr>
        <w:numPr>
          <w:ilvl w:val="1"/>
          <w:numId w:val="33"/>
        </w:numPr>
        <w:ind w:left="720"/>
        <w:rPr>
          <w:rFonts w:ascii="Century Gothic" w:hAnsi="Century Gothic"/>
          <w:sz w:val="22"/>
        </w:rPr>
      </w:pPr>
      <w:r w:rsidRPr="00EF6F8F">
        <w:rPr>
          <w:rFonts w:ascii="Century Gothic" w:hAnsi="Century Gothic"/>
          <w:sz w:val="22"/>
        </w:rPr>
        <w:t>Retreat</w:t>
      </w:r>
      <w:r w:rsidR="004C2EEC">
        <w:rPr>
          <w:rFonts w:ascii="Century Gothic" w:hAnsi="Century Gothic"/>
          <w:sz w:val="22"/>
        </w:rPr>
        <w:t xml:space="preserve"> </w:t>
      </w:r>
    </w:p>
    <w:p w14:paraId="5D8FBD71" w14:textId="77777777" w:rsidR="00642184" w:rsidRPr="00EF6F8F" w:rsidRDefault="00642184" w:rsidP="00642184">
      <w:pPr>
        <w:numPr>
          <w:ilvl w:val="1"/>
          <w:numId w:val="33"/>
        </w:numPr>
        <w:ind w:left="720"/>
        <w:rPr>
          <w:rFonts w:ascii="Century Gothic" w:hAnsi="Century Gothic"/>
          <w:sz w:val="22"/>
        </w:rPr>
      </w:pPr>
      <w:r w:rsidRPr="00EF6F8F">
        <w:rPr>
          <w:rFonts w:ascii="Century Gothic" w:hAnsi="Century Gothic"/>
          <w:sz w:val="22"/>
        </w:rPr>
        <w:t xml:space="preserve">Education &amp; Public Outreach </w:t>
      </w:r>
    </w:p>
    <w:p w14:paraId="0D000E8A" w14:textId="45FCCB3C" w:rsidR="00C310B8" w:rsidRDefault="00C310B8" w:rsidP="00C310B8">
      <w:pPr>
        <w:keepNext/>
        <w:keepLines/>
        <w:spacing w:before="40"/>
        <w:outlineLvl w:val="1"/>
        <w:rPr>
          <w:rFonts w:asciiTheme="majorHAnsi" w:eastAsiaTheme="majorEastAsia" w:hAnsiTheme="majorHAnsi" w:cstheme="majorBidi"/>
          <w:sz w:val="26"/>
          <w:szCs w:val="26"/>
        </w:rPr>
      </w:pPr>
    </w:p>
    <w:bookmarkEnd w:id="6"/>
    <w:p w14:paraId="70891DA0" w14:textId="77777777" w:rsidR="00B801D1" w:rsidRDefault="00B801D1" w:rsidP="00B801D1">
      <w:pPr>
        <w:rPr>
          <w:sz w:val="22"/>
        </w:rPr>
      </w:pPr>
    </w:p>
    <w:p w14:paraId="574F330A" w14:textId="77777777" w:rsidR="00E51493" w:rsidRDefault="00E51493" w:rsidP="00B801D1">
      <w:pPr>
        <w:rPr>
          <w:sz w:val="22"/>
        </w:rPr>
      </w:pPr>
    </w:p>
    <w:p w14:paraId="26C56C93" w14:textId="77777777" w:rsidR="00E51493" w:rsidRDefault="00E51493" w:rsidP="00B801D1">
      <w:pPr>
        <w:rPr>
          <w:sz w:val="22"/>
        </w:rPr>
      </w:pPr>
    </w:p>
    <w:p w14:paraId="349360E4" w14:textId="77777777" w:rsidR="004A1216" w:rsidRDefault="004A1216" w:rsidP="00B801D1">
      <w:pPr>
        <w:rPr>
          <w:sz w:val="22"/>
        </w:rPr>
      </w:pPr>
    </w:p>
    <w:p w14:paraId="2C66D9E2" w14:textId="77777777" w:rsidR="00B94263" w:rsidRPr="00B06508" w:rsidRDefault="00B94263" w:rsidP="00B94263">
      <w:pPr>
        <w:keepNext/>
        <w:keepLines/>
        <w:spacing w:before="40"/>
        <w:outlineLvl w:val="1"/>
        <w:rPr>
          <w:rFonts w:asciiTheme="majorHAnsi" w:eastAsiaTheme="majorEastAsia" w:hAnsiTheme="majorHAnsi" w:cstheme="majorBidi"/>
          <w:color w:val="365F91" w:themeColor="accent1" w:themeShade="BF"/>
          <w:sz w:val="26"/>
          <w:szCs w:val="26"/>
        </w:rPr>
      </w:pPr>
      <w:r w:rsidRPr="0070526F">
        <w:rPr>
          <w:rFonts w:asciiTheme="majorHAnsi" w:eastAsiaTheme="majorEastAsia" w:hAnsiTheme="majorHAnsi" w:cstheme="majorBidi"/>
          <w:color w:val="365F91" w:themeColor="accent1" w:themeShade="BF"/>
          <w:sz w:val="26"/>
          <w:szCs w:val="26"/>
        </w:rPr>
        <w:lastRenderedPageBreak/>
        <w:t>COMMISSION &amp; JEPB COMMITTEE UPDATES</w:t>
      </w:r>
    </w:p>
    <w:p w14:paraId="00C18DFE" w14:textId="532622B1" w:rsidR="00B94263" w:rsidRPr="00B06508" w:rsidRDefault="00B94263" w:rsidP="00290F05">
      <w:pPr>
        <w:numPr>
          <w:ilvl w:val="0"/>
          <w:numId w:val="1"/>
        </w:numPr>
        <w:ind w:left="720" w:hanging="360"/>
        <w:contextualSpacing/>
        <w:rPr>
          <w:sz w:val="22"/>
        </w:rPr>
      </w:pPr>
      <w:r w:rsidRPr="00B06508">
        <w:rPr>
          <w:b/>
          <w:bCs/>
          <w:sz w:val="22"/>
        </w:rPr>
        <w:t>Waterways Commission</w:t>
      </w:r>
      <w:r w:rsidRPr="00B06508">
        <w:rPr>
          <w:sz w:val="22"/>
        </w:rPr>
        <w:t xml:space="preserve"> – </w:t>
      </w:r>
      <w:r w:rsidR="00B801D1">
        <w:rPr>
          <w:sz w:val="22"/>
        </w:rPr>
        <w:t xml:space="preserve">Mr. Hoyles shared that the </w:t>
      </w:r>
      <w:r w:rsidR="004A1216">
        <w:rPr>
          <w:sz w:val="22"/>
        </w:rPr>
        <w:t xml:space="preserve">Commission </w:t>
      </w:r>
      <w:r w:rsidR="00E51493">
        <w:rPr>
          <w:sz w:val="22"/>
        </w:rPr>
        <w:t>would have a new Chair (Councilman Peluso) and that they would be reconvening after summer break.</w:t>
      </w:r>
    </w:p>
    <w:p w14:paraId="1C71096A" w14:textId="68F5638D" w:rsidR="00B94263" w:rsidRPr="00B06508" w:rsidRDefault="00B94263" w:rsidP="00290F05">
      <w:pPr>
        <w:numPr>
          <w:ilvl w:val="0"/>
          <w:numId w:val="1"/>
        </w:numPr>
        <w:ind w:left="720" w:hanging="360"/>
        <w:contextualSpacing/>
        <w:rPr>
          <w:sz w:val="22"/>
        </w:rPr>
      </w:pPr>
      <w:r w:rsidRPr="00B06508">
        <w:rPr>
          <w:b/>
          <w:bCs/>
          <w:sz w:val="22"/>
        </w:rPr>
        <w:t>KJB Commission</w:t>
      </w:r>
      <w:r w:rsidRPr="00B06508">
        <w:rPr>
          <w:sz w:val="22"/>
        </w:rPr>
        <w:t xml:space="preserve"> – </w:t>
      </w:r>
      <w:r w:rsidR="00E51493">
        <w:rPr>
          <w:sz w:val="22"/>
        </w:rPr>
        <w:t>Chief Long shared that the International Coastal Cleanup was scheduled for September 16</w:t>
      </w:r>
      <w:r w:rsidR="00E51493" w:rsidRPr="00E51493">
        <w:rPr>
          <w:sz w:val="22"/>
          <w:vertAlign w:val="superscript"/>
        </w:rPr>
        <w:t>th</w:t>
      </w:r>
      <w:r w:rsidR="00E51493">
        <w:rPr>
          <w:sz w:val="22"/>
        </w:rPr>
        <w:t>.</w:t>
      </w:r>
    </w:p>
    <w:p w14:paraId="3782ED91" w14:textId="77321901" w:rsidR="00B94263" w:rsidRPr="00B06508" w:rsidRDefault="00B94263" w:rsidP="00290F05">
      <w:pPr>
        <w:numPr>
          <w:ilvl w:val="0"/>
          <w:numId w:val="1"/>
        </w:numPr>
        <w:ind w:left="720" w:hanging="360"/>
        <w:contextualSpacing/>
        <w:rPr>
          <w:sz w:val="22"/>
        </w:rPr>
      </w:pPr>
      <w:r w:rsidRPr="00B06508">
        <w:rPr>
          <w:b/>
          <w:bCs/>
          <w:sz w:val="22"/>
        </w:rPr>
        <w:t>JEPB Water Committee</w:t>
      </w:r>
      <w:r w:rsidRPr="00B06508">
        <w:rPr>
          <w:sz w:val="22"/>
        </w:rPr>
        <w:t xml:space="preserve"> –</w:t>
      </w:r>
      <w:r w:rsidR="007E0AED">
        <w:rPr>
          <w:sz w:val="22"/>
        </w:rPr>
        <w:t xml:space="preserve"> </w:t>
      </w:r>
      <w:r w:rsidR="009B2027">
        <w:rPr>
          <w:sz w:val="22"/>
        </w:rPr>
        <w:t xml:space="preserve">Mr. Carr discussed information from the Water Branch report and responded to member questions.  </w:t>
      </w:r>
    </w:p>
    <w:p w14:paraId="1780D24D" w14:textId="1EE6036E" w:rsidR="00B94263" w:rsidRPr="006D2247" w:rsidRDefault="00B94263" w:rsidP="00290F05">
      <w:pPr>
        <w:numPr>
          <w:ilvl w:val="0"/>
          <w:numId w:val="1"/>
        </w:numPr>
        <w:ind w:left="720" w:hanging="360"/>
        <w:contextualSpacing/>
      </w:pPr>
      <w:r w:rsidRPr="006D2247">
        <w:rPr>
          <w:b/>
          <w:bCs/>
          <w:sz w:val="22"/>
        </w:rPr>
        <w:t>JEPB Air Committee</w:t>
      </w:r>
      <w:r w:rsidRPr="006D2247">
        <w:rPr>
          <w:sz w:val="22"/>
        </w:rPr>
        <w:t xml:space="preserve"> – </w:t>
      </w:r>
      <w:r w:rsidR="009B2027">
        <w:rPr>
          <w:sz w:val="22"/>
        </w:rPr>
        <w:t>Mr. Williams discussed information from the Air Branch report and responded to member questions</w:t>
      </w:r>
      <w:r w:rsidR="00F90062">
        <w:rPr>
          <w:sz w:val="22"/>
        </w:rPr>
        <w:t>.</w:t>
      </w:r>
    </w:p>
    <w:p w14:paraId="1D60378D" w14:textId="77777777" w:rsidR="006D2247" w:rsidRDefault="006D2247" w:rsidP="006D2247">
      <w:pPr>
        <w:ind w:left="720"/>
        <w:contextualSpacing/>
      </w:pPr>
    </w:p>
    <w:p w14:paraId="4ECB90F3" w14:textId="48F6D3CA" w:rsidR="00B94263" w:rsidRPr="00B06508" w:rsidRDefault="00B94263" w:rsidP="00B94263">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 xml:space="preserve">EPB ADMINISTRATOR REPORT </w:t>
      </w:r>
    </w:p>
    <w:p w14:paraId="4532679C" w14:textId="4D7EA7CF" w:rsidR="00A62F8B" w:rsidRPr="00C94450" w:rsidRDefault="00C94450" w:rsidP="007C2564">
      <w:pPr>
        <w:rPr>
          <w:szCs w:val="24"/>
        </w:rPr>
      </w:pPr>
      <w:r>
        <w:rPr>
          <w:szCs w:val="24"/>
        </w:rPr>
        <w:t xml:space="preserve">Mr. Richardson shared </w:t>
      </w:r>
      <w:r w:rsidR="003D070A">
        <w:rPr>
          <w:szCs w:val="24"/>
        </w:rPr>
        <w:t>that there was significant interest in the symposium and that registrations were filling up fast, that he was working with the Center for Coastal Solutions at the U of F on a possible funding request for a septic tank vulnerability assessment for Duval County</w:t>
      </w:r>
      <w:r w:rsidR="002801FA">
        <w:rPr>
          <w:szCs w:val="24"/>
        </w:rPr>
        <w:t>, that a noise variance request had been received from Haskell and that action would be requested at the next meeting and that the nomination period for the annual awards was open through August 31</w:t>
      </w:r>
      <w:r w:rsidR="002801FA" w:rsidRPr="002801FA">
        <w:rPr>
          <w:szCs w:val="24"/>
          <w:vertAlign w:val="superscript"/>
        </w:rPr>
        <w:t>st</w:t>
      </w:r>
      <w:r w:rsidR="002801FA">
        <w:rPr>
          <w:szCs w:val="24"/>
        </w:rPr>
        <w:t xml:space="preserve"> and encouraged members to share the information and seek nominations</w:t>
      </w:r>
      <w:r>
        <w:rPr>
          <w:szCs w:val="24"/>
        </w:rPr>
        <w:t>.  He closed by reminding members that elections would be held in September for JEPB leadership.</w:t>
      </w:r>
    </w:p>
    <w:p w14:paraId="5A776470" w14:textId="315510FA" w:rsidR="00E1040F" w:rsidRDefault="00E1040F" w:rsidP="007C2564">
      <w:pPr>
        <w:rPr>
          <w:sz w:val="22"/>
        </w:rPr>
      </w:pPr>
    </w:p>
    <w:p w14:paraId="66FBF65C" w14:textId="77777777" w:rsidR="00B94263" w:rsidRPr="00B06508" w:rsidRDefault="00B94263" w:rsidP="00B94263">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ENVIRONMENTAL QUALITY DIVISION REPORT</w:t>
      </w:r>
    </w:p>
    <w:p w14:paraId="20AE448E" w14:textId="57AB1989" w:rsidR="009E678E" w:rsidRPr="00C94450" w:rsidRDefault="00FF2784" w:rsidP="002D6168">
      <w:pPr>
        <w:rPr>
          <w:szCs w:val="24"/>
        </w:rPr>
      </w:pPr>
      <w:r w:rsidRPr="00C94450">
        <w:rPr>
          <w:szCs w:val="24"/>
        </w:rPr>
        <w:t xml:space="preserve">Chief Long </w:t>
      </w:r>
      <w:r w:rsidR="00E95595" w:rsidRPr="00C94450">
        <w:rPr>
          <w:szCs w:val="24"/>
        </w:rPr>
        <w:t xml:space="preserve">shared that </w:t>
      </w:r>
      <w:r w:rsidR="002801FA">
        <w:rPr>
          <w:szCs w:val="24"/>
        </w:rPr>
        <w:t>the Neighborhoods Department presented their budget to the Council Finance Committee last Friday.  She then shared some of the challenges facing the Division related to vacancies and staffing.</w:t>
      </w:r>
    </w:p>
    <w:p w14:paraId="6B6D06D5" w14:textId="05D5E9A1" w:rsidR="00653FF4" w:rsidRDefault="00653FF4" w:rsidP="00B94263">
      <w:pPr>
        <w:rPr>
          <w:sz w:val="22"/>
        </w:rPr>
      </w:pPr>
    </w:p>
    <w:p w14:paraId="74BAF547" w14:textId="77777777" w:rsidR="005B63A8" w:rsidRPr="009F0BBC" w:rsidRDefault="005B63A8" w:rsidP="005B63A8">
      <w:pPr>
        <w:keepNext/>
        <w:keepLines/>
        <w:spacing w:before="40"/>
        <w:outlineLvl w:val="1"/>
        <w:rPr>
          <w:rFonts w:asciiTheme="majorHAnsi" w:eastAsiaTheme="majorEastAsia" w:hAnsiTheme="majorHAnsi" w:cstheme="majorBidi"/>
          <w:color w:val="365F91" w:themeColor="accent1" w:themeShade="BF"/>
          <w:sz w:val="26"/>
          <w:szCs w:val="26"/>
        </w:rPr>
      </w:pPr>
      <w:bookmarkStart w:id="7" w:name="_Hlk142294547"/>
      <w:r w:rsidRPr="009F0BBC">
        <w:rPr>
          <w:rFonts w:asciiTheme="majorHAnsi" w:eastAsiaTheme="majorEastAsia" w:hAnsiTheme="majorHAnsi" w:cstheme="majorBidi"/>
          <w:color w:val="365F91" w:themeColor="accent1" w:themeShade="BF"/>
          <w:sz w:val="26"/>
          <w:szCs w:val="26"/>
        </w:rPr>
        <w:t xml:space="preserve">COMMENTS FROM THE PUBLIC </w:t>
      </w:r>
    </w:p>
    <w:bookmarkEnd w:id="7"/>
    <w:p w14:paraId="436092DD" w14:textId="38942E96" w:rsidR="005B63A8" w:rsidRDefault="002801FA" w:rsidP="005B63A8">
      <w:r>
        <w:t>None</w:t>
      </w:r>
    </w:p>
    <w:p w14:paraId="47171933" w14:textId="77777777" w:rsidR="005B63A8" w:rsidRDefault="005B63A8" w:rsidP="00A10885">
      <w:pPr>
        <w:keepNext/>
        <w:keepLines/>
        <w:spacing w:before="40"/>
        <w:outlineLvl w:val="1"/>
        <w:rPr>
          <w:rFonts w:asciiTheme="majorHAnsi" w:eastAsiaTheme="majorEastAsia" w:hAnsiTheme="majorHAnsi" w:cstheme="majorBidi"/>
          <w:color w:val="365F91" w:themeColor="accent1" w:themeShade="BF"/>
          <w:sz w:val="26"/>
          <w:szCs w:val="26"/>
        </w:rPr>
      </w:pPr>
    </w:p>
    <w:p w14:paraId="0A93A345" w14:textId="2F78C47F"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ITEMS REFERRED TO COMMITTEES</w:t>
      </w:r>
    </w:p>
    <w:p w14:paraId="5CEB55EC" w14:textId="4427D2F8" w:rsidR="00A10885" w:rsidRPr="00B06508" w:rsidRDefault="00290F05" w:rsidP="008374E7">
      <w:pPr>
        <w:contextualSpacing/>
      </w:pPr>
      <w:r>
        <w:t>None</w:t>
      </w:r>
    </w:p>
    <w:p w14:paraId="3CCD87A1" w14:textId="77777777" w:rsidR="007F5DC9" w:rsidRDefault="007F5DC9" w:rsidP="00A10885">
      <w:pPr>
        <w:rPr>
          <w:sz w:val="22"/>
        </w:rPr>
      </w:pPr>
    </w:p>
    <w:p w14:paraId="6B6ACD50"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 xml:space="preserve">NEXT SCHEDULED BOARD MEETING(s) </w:t>
      </w:r>
    </w:p>
    <w:p w14:paraId="3AC32110" w14:textId="77777777" w:rsidR="003A761E" w:rsidRPr="00C94450" w:rsidRDefault="003A761E" w:rsidP="00290F05">
      <w:pPr>
        <w:numPr>
          <w:ilvl w:val="0"/>
          <w:numId w:val="2"/>
        </w:numPr>
        <w:autoSpaceDE w:val="0"/>
        <w:autoSpaceDN w:val="0"/>
        <w:adjustRightInd w:val="0"/>
        <w:spacing w:after="200" w:line="276" w:lineRule="auto"/>
        <w:contextualSpacing/>
        <w:rPr>
          <w:rFonts w:cs="Arial"/>
          <w:szCs w:val="24"/>
        </w:rPr>
      </w:pPr>
      <w:r w:rsidRPr="00C94450">
        <w:rPr>
          <w:rFonts w:cs="Arial"/>
          <w:szCs w:val="24"/>
        </w:rPr>
        <w:t xml:space="preserve">JEPB Committees </w:t>
      </w:r>
    </w:p>
    <w:p w14:paraId="6AD836F4" w14:textId="77777777" w:rsidR="003A761E" w:rsidRPr="00C94450" w:rsidRDefault="003A761E" w:rsidP="003A761E">
      <w:pPr>
        <w:autoSpaceDE w:val="0"/>
        <w:autoSpaceDN w:val="0"/>
        <w:adjustRightInd w:val="0"/>
        <w:spacing w:after="200" w:line="276" w:lineRule="auto"/>
        <w:ind w:left="1440"/>
        <w:contextualSpacing/>
        <w:rPr>
          <w:rFonts w:cs="Arial"/>
          <w:szCs w:val="24"/>
        </w:rPr>
      </w:pPr>
      <w:r w:rsidRPr="00C94450">
        <w:rPr>
          <w:rFonts w:cs="Arial"/>
          <w:szCs w:val="24"/>
        </w:rPr>
        <w:t xml:space="preserve">Air Committee – TBD </w:t>
      </w:r>
    </w:p>
    <w:p w14:paraId="03C12E2C" w14:textId="317FF0E1" w:rsidR="003A761E" w:rsidRPr="00C94450" w:rsidRDefault="003A761E" w:rsidP="003A761E">
      <w:pPr>
        <w:autoSpaceDE w:val="0"/>
        <w:autoSpaceDN w:val="0"/>
        <w:adjustRightInd w:val="0"/>
        <w:spacing w:after="200" w:line="276" w:lineRule="auto"/>
        <w:ind w:left="1440"/>
        <w:contextualSpacing/>
        <w:rPr>
          <w:rFonts w:cs="Arial"/>
          <w:szCs w:val="24"/>
        </w:rPr>
      </w:pPr>
      <w:r w:rsidRPr="00C94450">
        <w:rPr>
          <w:rFonts w:cs="Arial"/>
          <w:szCs w:val="24"/>
        </w:rPr>
        <w:t>Water Committee –</w:t>
      </w:r>
      <w:r w:rsidR="006F6DEE" w:rsidRPr="00C94450">
        <w:rPr>
          <w:rFonts w:cs="Arial"/>
          <w:szCs w:val="24"/>
        </w:rPr>
        <w:t xml:space="preserve"> TBD</w:t>
      </w:r>
    </w:p>
    <w:p w14:paraId="3F05347B" w14:textId="641B3C8F" w:rsidR="00470200" w:rsidRPr="00C94450" w:rsidRDefault="00470200" w:rsidP="00290F05">
      <w:pPr>
        <w:numPr>
          <w:ilvl w:val="0"/>
          <w:numId w:val="3"/>
        </w:numPr>
        <w:autoSpaceDE w:val="0"/>
        <w:autoSpaceDN w:val="0"/>
        <w:adjustRightInd w:val="0"/>
        <w:spacing w:after="200" w:line="276" w:lineRule="auto"/>
        <w:ind w:left="1080"/>
        <w:contextualSpacing/>
        <w:rPr>
          <w:rFonts w:cs="Arial"/>
          <w:szCs w:val="24"/>
        </w:rPr>
      </w:pPr>
      <w:r w:rsidRPr="00C94450">
        <w:rPr>
          <w:rFonts w:cs="Arial"/>
          <w:szCs w:val="24"/>
        </w:rPr>
        <w:t xml:space="preserve">JEPB Steering Committee – </w:t>
      </w:r>
      <w:r w:rsidR="006369FC" w:rsidRPr="00C94450">
        <w:rPr>
          <w:rFonts w:cs="Arial"/>
          <w:szCs w:val="24"/>
        </w:rPr>
        <w:t xml:space="preserve">Monday, </w:t>
      </w:r>
      <w:r w:rsidR="002801FA">
        <w:rPr>
          <w:rFonts w:cs="Arial"/>
          <w:szCs w:val="24"/>
        </w:rPr>
        <w:t>September 11</w:t>
      </w:r>
      <w:r w:rsidR="00661D8B" w:rsidRPr="00C94450">
        <w:rPr>
          <w:rFonts w:cs="Arial"/>
          <w:szCs w:val="24"/>
        </w:rPr>
        <w:t>, 2023</w:t>
      </w:r>
      <w:r w:rsidRPr="00C94450">
        <w:rPr>
          <w:rFonts w:cs="Arial"/>
          <w:szCs w:val="24"/>
        </w:rPr>
        <w:t>, at 4:00 pm</w:t>
      </w:r>
    </w:p>
    <w:p w14:paraId="45BB1B70" w14:textId="3B21E69F" w:rsidR="00470200" w:rsidRPr="00C94450" w:rsidRDefault="00470200" w:rsidP="00290F05">
      <w:pPr>
        <w:numPr>
          <w:ilvl w:val="0"/>
          <w:numId w:val="3"/>
        </w:numPr>
        <w:autoSpaceDE w:val="0"/>
        <w:autoSpaceDN w:val="0"/>
        <w:adjustRightInd w:val="0"/>
        <w:spacing w:after="200" w:line="276" w:lineRule="auto"/>
        <w:ind w:left="1080"/>
        <w:contextualSpacing/>
        <w:rPr>
          <w:rFonts w:cs="Arial"/>
          <w:szCs w:val="24"/>
        </w:rPr>
      </w:pPr>
      <w:r w:rsidRPr="00C94450">
        <w:rPr>
          <w:rFonts w:cs="Arial"/>
          <w:szCs w:val="24"/>
        </w:rPr>
        <w:t xml:space="preserve">JEPB Monthly Meeting – </w:t>
      </w:r>
      <w:r w:rsidR="006369FC" w:rsidRPr="00C94450">
        <w:rPr>
          <w:rFonts w:cs="Arial"/>
          <w:szCs w:val="24"/>
        </w:rPr>
        <w:t xml:space="preserve">Monday, </w:t>
      </w:r>
      <w:r w:rsidR="002801FA">
        <w:rPr>
          <w:rFonts w:cs="Arial"/>
          <w:szCs w:val="24"/>
        </w:rPr>
        <w:t>September 18</w:t>
      </w:r>
      <w:r w:rsidR="00661D8B" w:rsidRPr="00C94450">
        <w:rPr>
          <w:rFonts w:cs="Arial"/>
          <w:szCs w:val="24"/>
        </w:rPr>
        <w:t>, 2023</w:t>
      </w:r>
      <w:r w:rsidRPr="00C94450">
        <w:rPr>
          <w:rFonts w:cs="Arial"/>
          <w:szCs w:val="24"/>
        </w:rPr>
        <w:t>, at 5:00 pm</w:t>
      </w:r>
    </w:p>
    <w:p w14:paraId="3A26561D" w14:textId="77777777" w:rsidR="00A10885" w:rsidRPr="00C94450" w:rsidRDefault="00A10885" w:rsidP="00A10885">
      <w:pPr>
        <w:rPr>
          <w:rFonts w:cs="Arial"/>
          <w:szCs w:val="24"/>
        </w:rPr>
      </w:pPr>
    </w:p>
    <w:p w14:paraId="1FE829D1" w14:textId="078EA638" w:rsidR="000D14BD" w:rsidRPr="00C94450" w:rsidRDefault="00A10885" w:rsidP="00A10885">
      <w:pPr>
        <w:rPr>
          <w:rFonts w:cs="Arial"/>
          <w:szCs w:val="24"/>
        </w:rPr>
      </w:pPr>
      <w:r w:rsidRPr="00C94450">
        <w:rPr>
          <w:rFonts w:cs="Arial"/>
          <w:szCs w:val="24"/>
        </w:rPr>
        <w:t>The meeting was adjourned at</w:t>
      </w:r>
      <w:r w:rsidR="00F86AC7" w:rsidRPr="00C94450">
        <w:rPr>
          <w:rFonts w:cs="Arial"/>
          <w:szCs w:val="24"/>
        </w:rPr>
        <w:t xml:space="preserve"> </w:t>
      </w:r>
      <w:r w:rsidR="009B2027" w:rsidRPr="00C94450">
        <w:rPr>
          <w:rFonts w:cs="Arial"/>
          <w:szCs w:val="24"/>
        </w:rPr>
        <w:t>6:</w:t>
      </w:r>
      <w:r w:rsidR="002801FA">
        <w:rPr>
          <w:rFonts w:cs="Arial"/>
          <w:szCs w:val="24"/>
        </w:rPr>
        <w:t>48</w:t>
      </w:r>
      <w:r w:rsidR="00661D8B" w:rsidRPr="00C94450">
        <w:rPr>
          <w:rFonts w:cs="Arial"/>
          <w:szCs w:val="24"/>
        </w:rPr>
        <w:t xml:space="preserve"> </w:t>
      </w:r>
      <w:r w:rsidRPr="00C94450">
        <w:rPr>
          <w:rFonts w:cs="Arial"/>
          <w:szCs w:val="24"/>
        </w:rPr>
        <w:t xml:space="preserve">pm.  </w:t>
      </w:r>
    </w:p>
    <w:sectPr w:rsidR="000D14BD" w:rsidRPr="00C94450" w:rsidSect="00A36145">
      <w:type w:val="continuous"/>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14208" w14:textId="77777777" w:rsidR="00330A21" w:rsidRDefault="00330A21" w:rsidP="00D03439">
      <w:r>
        <w:separator/>
      </w:r>
    </w:p>
  </w:endnote>
  <w:endnote w:type="continuationSeparator" w:id="0">
    <w:p w14:paraId="5CDF27DA" w14:textId="77777777" w:rsidR="00330A21" w:rsidRDefault="00330A21" w:rsidP="00D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2BA52" w14:textId="77777777" w:rsidR="00330A21" w:rsidRDefault="00330A21" w:rsidP="00D03439">
      <w:r>
        <w:separator/>
      </w:r>
    </w:p>
  </w:footnote>
  <w:footnote w:type="continuationSeparator" w:id="0">
    <w:p w14:paraId="33E79317" w14:textId="77777777" w:rsidR="00330A21" w:rsidRDefault="00330A21" w:rsidP="00D0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683D3D" w14:paraId="76CAA857" w14:textId="77777777" w:rsidTr="00683D3D">
      <w:trPr>
        <w:tblHeader/>
      </w:trPr>
      <w:tc>
        <w:tcPr>
          <w:tcW w:w="3078" w:type="dxa"/>
        </w:tcPr>
        <w:p w14:paraId="15C7B309" w14:textId="77777777" w:rsidR="00683D3D" w:rsidRDefault="00683D3D" w:rsidP="00BB05D0">
          <w:pPr>
            <w:pStyle w:val="Header"/>
          </w:pPr>
          <w:r w:rsidRPr="00D03439">
            <w:rPr>
              <w:noProof/>
              <w:color w:val="1F497D" w:themeColor="text2"/>
              <w:sz w:val="16"/>
              <w:szCs w:val="16"/>
            </w:rPr>
            <w:drawing>
              <wp:inline distT="0" distB="0" distL="0" distR="0" wp14:anchorId="04D127F0" wp14:editId="66F5DF54">
                <wp:extent cx="1554480" cy="1554480"/>
                <wp:effectExtent l="0" t="0" r="7620" b="7620"/>
                <wp:docPr id="1" name="Picture 1"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031CA519" w14:textId="77777777" w:rsidR="000A1C8A" w:rsidRDefault="000A1C8A" w:rsidP="00BB05D0">
          <w:pPr>
            <w:pStyle w:val="Header"/>
            <w:spacing w:after="480"/>
            <w:rPr>
              <w:b/>
              <w:color w:val="1F497D" w:themeColor="text2"/>
              <w:sz w:val="16"/>
              <w:szCs w:val="16"/>
            </w:rPr>
          </w:pPr>
        </w:p>
        <w:p w14:paraId="292C1758" w14:textId="7A914A59" w:rsidR="00683D3D" w:rsidRDefault="00683D3D" w:rsidP="00BB05D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sidR="001E7050">
            <w:rPr>
              <w:color w:val="1F497D" w:themeColor="text2"/>
              <w:sz w:val="16"/>
              <w:szCs w:val="16"/>
            </w:rPr>
            <w:t>David Wood</w:t>
          </w:r>
          <w:r>
            <w:rPr>
              <w:color w:val="1F497D" w:themeColor="text2"/>
              <w:sz w:val="16"/>
              <w:szCs w:val="16"/>
            </w:rPr>
            <w:t xml:space="preserve"> - Chairman</w:t>
          </w:r>
          <w:r>
            <w:rPr>
              <w:color w:val="1F497D" w:themeColor="text2"/>
              <w:sz w:val="16"/>
              <w:szCs w:val="16"/>
            </w:rPr>
            <w:br/>
          </w:r>
          <w:r w:rsidR="0050363F">
            <w:rPr>
              <w:color w:val="1F497D" w:themeColor="text2"/>
              <w:sz w:val="16"/>
              <w:szCs w:val="16"/>
            </w:rPr>
            <w:t>Thomas Deck</w:t>
          </w:r>
          <w:r>
            <w:rPr>
              <w:color w:val="1F497D" w:themeColor="text2"/>
              <w:sz w:val="16"/>
              <w:szCs w:val="16"/>
            </w:rPr>
            <w:t xml:space="preserve"> – Vice Chairman</w:t>
          </w:r>
          <w:r>
            <w:rPr>
              <w:color w:val="1F497D" w:themeColor="text2"/>
              <w:sz w:val="16"/>
              <w:szCs w:val="16"/>
            </w:rPr>
            <w:br/>
          </w:r>
          <w:r w:rsidR="005F24D2">
            <w:rPr>
              <w:color w:val="1F497D" w:themeColor="text2"/>
              <w:sz w:val="16"/>
              <w:szCs w:val="16"/>
            </w:rPr>
            <w:t>Sunil Joshi</w:t>
          </w:r>
          <w:r>
            <w:rPr>
              <w:color w:val="1F497D" w:themeColor="text2"/>
              <w:sz w:val="16"/>
              <w:szCs w:val="16"/>
            </w:rPr>
            <w:t>, MD</w:t>
          </w:r>
          <w:r w:rsidR="000B378F">
            <w:rPr>
              <w:color w:val="1F497D" w:themeColor="text2"/>
              <w:sz w:val="16"/>
              <w:szCs w:val="16"/>
            </w:rPr>
            <w:t xml:space="preserve">, </w:t>
          </w:r>
          <w:r w:rsidR="0050164B">
            <w:rPr>
              <w:color w:val="1F497D" w:themeColor="text2"/>
              <w:sz w:val="16"/>
              <w:szCs w:val="16"/>
            </w:rPr>
            <w:t>Charles Garrison</w:t>
          </w:r>
          <w:r w:rsidR="0050363F">
            <w:rPr>
              <w:color w:val="1F497D" w:themeColor="text2"/>
              <w:sz w:val="16"/>
              <w:szCs w:val="16"/>
            </w:rPr>
            <w:t>, Adam Hoyles</w:t>
          </w:r>
          <w:r>
            <w:rPr>
              <w:color w:val="1F497D" w:themeColor="text2"/>
              <w:sz w:val="16"/>
              <w:szCs w:val="16"/>
            </w:rPr>
            <w:br/>
          </w:r>
          <w:r w:rsidR="000B378F">
            <w:rPr>
              <w:color w:val="1F497D" w:themeColor="text2"/>
              <w:sz w:val="16"/>
              <w:szCs w:val="16"/>
            </w:rPr>
            <w:t xml:space="preserve">Beth Leaptrott, </w:t>
          </w:r>
          <w:r w:rsidR="00CD36B3">
            <w:rPr>
              <w:color w:val="1F497D" w:themeColor="text2"/>
              <w:sz w:val="16"/>
              <w:szCs w:val="16"/>
            </w:rPr>
            <w:t xml:space="preserve">Clint Noble, </w:t>
          </w:r>
          <w:r w:rsidR="001E7050">
            <w:rPr>
              <w:color w:val="1F497D" w:themeColor="text2"/>
              <w:sz w:val="16"/>
              <w:szCs w:val="16"/>
            </w:rPr>
            <w:t>Guillermo Simon</w:t>
          </w:r>
          <w:r>
            <w:rPr>
              <w:color w:val="1F497D" w:themeColor="text2"/>
              <w:sz w:val="16"/>
              <w:szCs w:val="16"/>
            </w:rPr>
            <w:t xml:space="preserve"> </w:t>
          </w:r>
        </w:p>
        <w:p w14:paraId="1B8851DA" w14:textId="514F0EDF" w:rsidR="00683D3D" w:rsidRPr="00D03439" w:rsidRDefault="00683D3D" w:rsidP="003355F7">
          <w:pPr>
            <w:pStyle w:val="Header"/>
            <w:spacing w:after="480"/>
            <w:rPr>
              <w:noProof/>
              <w:color w:val="1F497D" w:themeColor="text2"/>
              <w:sz w:val="16"/>
              <w:szCs w:val="16"/>
            </w:rPr>
          </w:pPr>
        </w:p>
      </w:tc>
      <w:tc>
        <w:tcPr>
          <w:tcW w:w="3420" w:type="dxa"/>
        </w:tcPr>
        <w:p w14:paraId="79B5FFAF" w14:textId="670C3AA4" w:rsidR="000B378F" w:rsidRDefault="00683D3D" w:rsidP="000B378F">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sidR="003355F7">
            <w:rPr>
              <w:color w:val="1F497D" w:themeColor="text2"/>
              <w:sz w:val="16"/>
              <w:szCs w:val="16"/>
            </w:rPr>
            <w:t>Thomas Deck</w:t>
          </w:r>
          <w:r w:rsidR="001E7050">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r>
          <w:r w:rsidR="0050164B">
            <w:rPr>
              <w:color w:val="1F497D" w:themeColor="text2"/>
              <w:sz w:val="16"/>
              <w:szCs w:val="16"/>
            </w:rPr>
            <w:t>Charles Garrison</w:t>
          </w:r>
          <w:r w:rsidR="000B378F">
            <w:rPr>
              <w:color w:val="1F497D" w:themeColor="text2"/>
              <w:sz w:val="16"/>
              <w:szCs w:val="16"/>
            </w:rPr>
            <w:t xml:space="preserve"> </w:t>
          </w:r>
        </w:p>
        <w:p w14:paraId="72B3BBEC" w14:textId="6E2CE5EC" w:rsidR="000B378F" w:rsidRDefault="000B378F" w:rsidP="000B378F">
          <w:pPr>
            <w:pStyle w:val="Header"/>
            <w:rPr>
              <w:color w:val="1F497D" w:themeColor="text2"/>
              <w:sz w:val="16"/>
              <w:szCs w:val="16"/>
            </w:rPr>
          </w:pPr>
          <w:r>
            <w:rPr>
              <w:color w:val="1F497D" w:themeColor="text2"/>
              <w:sz w:val="16"/>
              <w:szCs w:val="16"/>
            </w:rPr>
            <w:t>Adam Hoyles</w:t>
          </w:r>
        </w:p>
        <w:p w14:paraId="4B7D88A4" w14:textId="54693C76" w:rsidR="005F24D2" w:rsidRDefault="005F24D2" w:rsidP="000B378F">
          <w:pPr>
            <w:pStyle w:val="Header"/>
            <w:rPr>
              <w:color w:val="1F497D" w:themeColor="text2"/>
              <w:sz w:val="16"/>
              <w:szCs w:val="16"/>
            </w:rPr>
          </w:pPr>
          <w:r>
            <w:rPr>
              <w:color w:val="1F497D" w:themeColor="text2"/>
              <w:sz w:val="16"/>
              <w:szCs w:val="16"/>
            </w:rPr>
            <w:t>Sunil Joshi, M.D.</w:t>
          </w:r>
        </w:p>
        <w:p w14:paraId="6C2EFF8B" w14:textId="4F89FDFD" w:rsidR="00CD36B3" w:rsidRDefault="00CD36B3" w:rsidP="000B378F">
          <w:pPr>
            <w:pStyle w:val="Header"/>
            <w:rPr>
              <w:color w:val="1F497D" w:themeColor="text2"/>
              <w:sz w:val="16"/>
              <w:szCs w:val="16"/>
            </w:rPr>
          </w:pPr>
          <w:r>
            <w:rPr>
              <w:color w:val="1F497D" w:themeColor="text2"/>
              <w:sz w:val="16"/>
              <w:szCs w:val="16"/>
            </w:rPr>
            <w:t>Clint Noble</w:t>
          </w:r>
        </w:p>
        <w:p w14:paraId="12EC495D" w14:textId="16F28911" w:rsidR="000B378F" w:rsidRDefault="001E7050" w:rsidP="000B378F">
          <w:pPr>
            <w:pStyle w:val="Header"/>
            <w:rPr>
              <w:color w:val="1F497D" w:themeColor="text2"/>
              <w:sz w:val="16"/>
              <w:szCs w:val="16"/>
            </w:rPr>
          </w:pPr>
          <w:r>
            <w:rPr>
              <w:color w:val="1F497D" w:themeColor="text2"/>
              <w:sz w:val="16"/>
              <w:szCs w:val="16"/>
            </w:rPr>
            <w:t>Guillermo Simon</w:t>
          </w:r>
          <w:r w:rsidR="00683D3D" w:rsidRPr="00EC3733">
            <w:rPr>
              <w:color w:val="1F497D" w:themeColor="text2"/>
              <w:sz w:val="16"/>
              <w:szCs w:val="16"/>
            </w:rPr>
            <w:br/>
          </w:r>
        </w:p>
        <w:p w14:paraId="240BB82C" w14:textId="68891664" w:rsidR="000B378F" w:rsidRDefault="00683D3D" w:rsidP="00BB05D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sidR="003355F7">
            <w:rPr>
              <w:color w:val="1F497D" w:themeColor="text2"/>
              <w:sz w:val="16"/>
              <w:szCs w:val="16"/>
            </w:rPr>
            <w:t>Charles Garrison</w:t>
          </w:r>
          <w:r w:rsidR="000B378F" w:rsidRPr="00EC3733">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r>
          <w:r w:rsidR="005F24D2">
            <w:rPr>
              <w:color w:val="1F497D" w:themeColor="text2"/>
              <w:sz w:val="16"/>
              <w:szCs w:val="16"/>
            </w:rPr>
            <w:t>Sunil Joshi</w:t>
          </w:r>
          <w:r w:rsidRPr="00EC3733">
            <w:rPr>
              <w:color w:val="1F497D" w:themeColor="text2"/>
              <w:sz w:val="16"/>
              <w:szCs w:val="16"/>
            </w:rPr>
            <w:t>, MD</w:t>
          </w:r>
          <w:r w:rsidRPr="00EC3733">
            <w:rPr>
              <w:color w:val="1F497D" w:themeColor="text2"/>
              <w:sz w:val="16"/>
              <w:szCs w:val="16"/>
            </w:rPr>
            <w:br/>
          </w:r>
          <w:r w:rsidR="000B378F">
            <w:rPr>
              <w:color w:val="1F497D" w:themeColor="text2"/>
              <w:sz w:val="16"/>
              <w:szCs w:val="16"/>
            </w:rPr>
            <w:t>Adam Hoyles</w:t>
          </w:r>
        </w:p>
        <w:p w14:paraId="1A14E5CA" w14:textId="77777777" w:rsidR="00CD36B3" w:rsidRDefault="000B378F" w:rsidP="003355F7">
          <w:pPr>
            <w:pStyle w:val="Header"/>
            <w:rPr>
              <w:color w:val="1F497D" w:themeColor="text2"/>
              <w:sz w:val="16"/>
              <w:szCs w:val="16"/>
            </w:rPr>
          </w:pPr>
          <w:r>
            <w:rPr>
              <w:color w:val="1F497D" w:themeColor="text2"/>
              <w:sz w:val="16"/>
              <w:szCs w:val="16"/>
            </w:rPr>
            <w:t>Beth Leaptrott</w:t>
          </w:r>
        </w:p>
        <w:p w14:paraId="6C32E010" w14:textId="0CAF7DEA" w:rsidR="001E7050" w:rsidRPr="00EC3733" w:rsidRDefault="00CD36B3" w:rsidP="003355F7">
          <w:pPr>
            <w:pStyle w:val="Header"/>
            <w:rPr>
              <w:color w:val="1F497D" w:themeColor="text2"/>
              <w:sz w:val="16"/>
              <w:szCs w:val="16"/>
            </w:rPr>
          </w:pPr>
          <w:r>
            <w:rPr>
              <w:color w:val="1F497D" w:themeColor="text2"/>
              <w:sz w:val="16"/>
              <w:szCs w:val="16"/>
            </w:rPr>
            <w:t>Clint Noble</w:t>
          </w:r>
          <w:r w:rsidR="00683D3D" w:rsidRPr="00EC3733">
            <w:rPr>
              <w:color w:val="1F497D" w:themeColor="text2"/>
              <w:sz w:val="16"/>
              <w:szCs w:val="16"/>
            </w:rPr>
            <w:br/>
          </w:r>
          <w:r w:rsidR="001E7050">
            <w:rPr>
              <w:color w:val="1F497D" w:themeColor="text2"/>
              <w:sz w:val="16"/>
              <w:szCs w:val="16"/>
            </w:rPr>
            <w:t>Guillermo Simon</w:t>
          </w:r>
        </w:p>
      </w:tc>
    </w:tr>
  </w:tbl>
  <w:p w14:paraId="57A90C69" w14:textId="77777777" w:rsidR="00E26100" w:rsidRDefault="00E261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A36145" w14:paraId="66FF9979" w14:textId="77777777" w:rsidTr="00683D3D">
      <w:trPr>
        <w:tblHeader/>
      </w:trPr>
      <w:tc>
        <w:tcPr>
          <w:tcW w:w="3078" w:type="dxa"/>
        </w:tcPr>
        <w:p w14:paraId="4F032C94" w14:textId="77777777" w:rsidR="00A36145" w:rsidRDefault="00A36145" w:rsidP="00CE1410">
          <w:pPr>
            <w:pStyle w:val="Header"/>
          </w:pPr>
          <w:r w:rsidRPr="00D03439">
            <w:rPr>
              <w:noProof/>
              <w:color w:val="1F497D" w:themeColor="text2"/>
              <w:sz w:val="16"/>
              <w:szCs w:val="16"/>
            </w:rPr>
            <w:drawing>
              <wp:inline distT="0" distB="0" distL="0" distR="0" wp14:anchorId="199DD0EE" wp14:editId="5664E89E">
                <wp:extent cx="1554480" cy="1554480"/>
                <wp:effectExtent l="0" t="0" r="7620" b="7620"/>
                <wp:docPr id="2" name="Picture 2"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47D20ADF" w14:textId="77777777" w:rsidR="00A36145" w:rsidRDefault="00A36145" w:rsidP="00CE141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Pr>
              <w:color w:val="1F497D" w:themeColor="text2"/>
              <w:sz w:val="16"/>
              <w:szCs w:val="16"/>
            </w:rPr>
            <w:t>David Wood - Chairman</w:t>
          </w:r>
          <w:r>
            <w:rPr>
              <w:color w:val="1F497D" w:themeColor="text2"/>
              <w:sz w:val="16"/>
              <w:szCs w:val="16"/>
            </w:rPr>
            <w:br/>
            <w:t>Thomas Deck – Vice Chairman</w:t>
          </w:r>
          <w:r>
            <w:rPr>
              <w:color w:val="1F497D" w:themeColor="text2"/>
              <w:sz w:val="16"/>
              <w:szCs w:val="16"/>
            </w:rPr>
            <w:br/>
            <w:t>Roi Dagan, MD, Charles Garrison, Adam Hoyles</w:t>
          </w:r>
          <w:r>
            <w:rPr>
              <w:color w:val="1F497D" w:themeColor="text2"/>
              <w:sz w:val="16"/>
              <w:szCs w:val="16"/>
            </w:rPr>
            <w:br/>
            <w:t xml:space="preserve">Beth Leaptrott, Guillermo Simon, Caleena Shirley </w:t>
          </w:r>
        </w:p>
        <w:p w14:paraId="5FF7F66F" w14:textId="77777777" w:rsidR="00A36145" w:rsidRDefault="00A36145" w:rsidP="00CE1410">
          <w:pPr>
            <w:pStyle w:val="Header"/>
            <w:rPr>
              <w:color w:val="1F497D" w:themeColor="text2"/>
              <w:sz w:val="16"/>
              <w:szCs w:val="16"/>
            </w:rPr>
          </w:pPr>
          <w:r w:rsidRPr="00EC3733">
            <w:rPr>
              <w:b/>
              <w:color w:val="1F497D" w:themeColor="text2"/>
              <w:sz w:val="16"/>
              <w:szCs w:val="16"/>
            </w:rPr>
            <w:t>Education &amp; Public Outreach</w:t>
          </w:r>
          <w:r w:rsidRPr="00EC3733">
            <w:rPr>
              <w:b/>
              <w:color w:val="1F497D" w:themeColor="text2"/>
              <w:sz w:val="16"/>
              <w:szCs w:val="16"/>
            </w:rPr>
            <w:br/>
          </w:r>
          <w:r>
            <w:rPr>
              <w:color w:val="1F497D" w:themeColor="text2"/>
              <w:sz w:val="16"/>
              <w:szCs w:val="16"/>
            </w:rPr>
            <w:t>David Wood – Chair</w:t>
          </w:r>
        </w:p>
        <w:p w14:paraId="46B5EFF8" w14:textId="77777777" w:rsidR="00A36145" w:rsidRPr="00D03439" w:rsidRDefault="00A36145" w:rsidP="00CE1410">
          <w:pPr>
            <w:pStyle w:val="Header"/>
            <w:spacing w:after="480"/>
            <w:rPr>
              <w:noProof/>
              <w:color w:val="1F497D" w:themeColor="text2"/>
              <w:sz w:val="16"/>
              <w:szCs w:val="16"/>
            </w:rPr>
          </w:pPr>
          <w:r>
            <w:rPr>
              <w:color w:val="1F497D" w:themeColor="text2"/>
              <w:sz w:val="16"/>
              <w:szCs w:val="16"/>
            </w:rPr>
            <w:t>Charles Garrison</w:t>
          </w:r>
          <w:r w:rsidRPr="00EC3733">
            <w:rPr>
              <w:color w:val="1F497D" w:themeColor="text2"/>
              <w:sz w:val="16"/>
              <w:szCs w:val="16"/>
            </w:rPr>
            <w:br/>
          </w:r>
          <w:r>
            <w:rPr>
              <w:color w:val="1F497D" w:themeColor="text2"/>
              <w:sz w:val="16"/>
              <w:szCs w:val="16"/>
            </w:rPr>
            <w:t>Caleena Shirley</w:t>
          </w:r>
          <w:r w:rsidRPr="00EC3733">
            <w:rPr>
              <w:color w:val="1F497D" w:themeColor="text2"/>
              <w:sz w:val="16"/>
              <w:szCs w:val="16"/>
            </w:rPr>
            <w:br/>
          </w:r>
          <w:r>
            <w:rPr>
              <w:color w:val="1F497D" w:themeColor="text2"/>
              <w:sz w:val="16"/>
              <w:szCs w:val="16"/>
            </w:rPr>
            <w:t>Thomas Deck</w:t>
          </w:r>
        </w:p>
      </w:tc>
      <w:tc>
        <w:tcPr>
          <w:tcW w:w="3420" w:type="dxa"/>
        </w:tcPr>
        <w:p w14:paraId="4CC3C94C" w14:textId="77777777" w:rsidR="00A36145" w:rsidRDefault="00A36145" w:rsidP="00CE1410">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Pr>
              <w:color w:val="1F497D" w:themeColor="text2"/>
              <w:sz w:val="16"/>
              <w:szCs w:val="16"/>
            </w:rPr>
            <w:t xml:space="preserve">Thomas Deck </w:t>
          </w:r>
          <w:r w:rsidRPr="00EC3733">
            <w:rPr>
              <w:color w:val="1F497D" w:themeColor="text2"/>
              <w:sz w:val="16"/>
              <w:szCs w:val="16"/>
            </w:rPr>
            <w:t>– Chair</w:t>
          </w:r>
          <w:r w:rsidRPr="00EC3733">
            <w:rPr>
              <w:color w:val="1F497D" w:themeColor="text2"/>
              <w:sz w:val="16"/>
              <w:szCs w:val="16"/>
            </w:rPr>
            <w:br/>
          </w:r>
          <w:r>
            <w:rPr>
              <w:color w:val="1F497D" w:themeColor="text2"/>
              <w:sz w:val="16"/>
              <w:szCs w:val="16"/>
            </w:rPr>
            <w:t xml:space="preserve">Charles Garrison </w:t>
          </w:r>
        </w:p>
        <w:p w14:paraId="0E0E3809" w14:textId="77777777" w:rsidR="00A36145" w:rsidRDefault="00A36145" w:rsidP="00CE1410">
          <w:pPr>
            <w:pStyle w:val="Header"/>
            <w:rPr>
              <w:color w:val="1F497D" w:themeColor="text2"/>
              <w:sz w:val="16"/>
              <w:szCs w:val="16"/>
            </w:rPr>
          </w:pPr>
          <w:r>
            <w:rPr>
              <w:color w:val="1F497D" w:themeColor="text2"/>
              <w:sz w:val="16"/>
              <w:szCs w:val="16"/>
            </w:rPr>
            <w:t>Adam Hoyles</w:t>
          </w:r>
        </w:p>
        <w:p w14:paraId="5288796D" w14:textId="77777777" w:rsidR="00A36145" w:rsidRDefault="00A36145" w:rsidP="00CE1410">
          <w:pPr>
            <w:pStyle w:val="Header"/>
            <w:rPr>
              <w:color w:val="1F497D" w:themeColor="text2"/>
              <w:sz w:val="16"/>
              <w:szCs w:val="16"/>
            </w:rPr>
          </w:pPr>
          <w:r w:rsidRPr="00EC3733">
            <w:rPr>
              <w:color w:val="1F497D" w:themeColor="text2"/>
              <w:sz w:val="16"/>
              <w:szCs w:val="16"/>
            </w:rPr>
            <w:t>Caleena Shirley</w:t>
          </w:r>
        </w:p>
        <w:p w14:paraId="58A7215D" w14:textId="77777777" w:rsidR="00A36145" w:rsidRDefault="00A36145" w:rsidP="00CE1410">
          <w:pPr>
            <w:pStyle w:val="Header"/>
            <w:rPr>
              <w:color w:val="1F497D" w:themeColor="text2"/>
              <w:sz w:val="16"/>
              <w:szCs w:val="16"/>
            </w:rPr>
          </w:pPr>
          <w:r>
            <w:rPr>
              <w:color w:val="1F497D" w:themeColor="text2"/>
              <w:sz w:val="16"/>
              <w:szCs w:val="16"/>
            </w:rPr>
            <w:t>Guillermo Simon</w:t>
          </w:r>
          <w:r w:rsidRPr="00EC3733">
            <w:rPr>
              <w:color w:val="1F497D" w:themeColor="text2"/>
              <w:sz w:val="16"/>
              <w:szCs w:val="16"/>
            </w:rPr>
            <w:br/>
          </w:r>
        </w:p>
        <w:p w14:paraId="1EB7D3AA" w14:textId="77777777" w:rsidR="00A36145" w:rsidRDefault="00A36145" w:rsidP="00CE141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Pr>
              <w:color w:val="1F497D" w:themeColor="text2"/>
              <w:sz w:val="16"/>
              <w:szCs w:val="16"/>
            </w:rPr>
            <w:t>Charles Garrison</w:t>
          </w:r>
          <w:r w:rsidRPr="00EC3733">
            <w:rPr>
              <w:color w:val="1F497D" w:themeColor="text2"/>
              <w:sz w:val="16"/>
              <w:szCs w:val="16"/>
            </w:rPr>
            <w:t xml:space="preserve"> – Chair</w:t>
          </w:r>
          <w:r w:rsidRPr="00EC3733">
            <w:rPr>
              <w:color w:val="1F497D" w:themeColor="text2"/>
              <w:sz w:val="16"/>
              <w:szCs w:val="16"/>
            </w:rPr>
            <w:br/>
            <w:t>Roi Dagan, MD</w:t>
          </w:r>
          <w:r w:rsidRPr="00EC3733">
            <w:rPr>
              <w:color w:val="1F497D" w:themeColor="text2"/>
              <w:sz w:val="16"/>
              <w:szCs w:val="16"/>
            </w:rPr>
            <w:br/>
          </w:r>
          <w:r>
            <w:rPr>
              <w:color w:val="1F497D" w:themeColor="text2"/>
              <w:sz w:val="16"/>
              <w:szCs w:val="16"/>
            </w:rPr>
            <w:t>Adam Hoyles</w:t>
          </w:r>
        </w:p>
        <w:p w14:paraId="0D3FE34C" w14:textId="77777777" w:rsidR="00A36145" w:rsidRPr="00EC3733" w:rsidRDefault="00A36145" w:rsidP="00CE1410">
          <w:pPr>
            <w:pStyle w:val="Header"/>
            <w:rPr>
              <w:color w:val="1F497D" w:themeColor="text2"/>
              <w:sz w:val="16"/>
              <w:szCs w:val="16"/>
            </w:rPr>
          </w:pPr>
          <w:r>
            <w:rPr>
              <w:color w:val="1F497D" w:themeColor="text2"/>
              <w:sz w:val="16"/>
              <w:szCs w:val="16"/>
            </w:rPr>
            <w:t>Beth Leaptrott</w:t>
          </w:r>
          <w:r w:rsidRPr="00EC3733">
            <w:rPr>
              <w:color w:val="1F497D" w:themeColor="text2"/>
              <w:sz w:val="16"/>
              <w:szCs w:val="16"/>
            </w:rPr>
            <w:br/>
          </w:r>
          <w:r>
            <w:rPr>
              <w:color w:val="1F497D" w:themeColor="text2"/>
              <w:sz w:val="16"/>
              <w:szCs w:val="16"/>
            </w:rPr>
            <w:t>Guillermo Simon</w:t>
          </w:r>
        </w:p>
      </w:tc>
    </w:tr>
  </w:tbl>
  <w:p w14:paraId="76AFA001" w14:textId="77777777" w:rsidR="00A36145" w:rsidRDefault="00A361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343"/>
    <w:multiLevelType w:val="hybridMultilevel"/>
    <w:tmpl w:val="CC7C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47D6F"/>
    <w:multiLevelType w:val="hybridMultilevel"/>
    <w:tmpl w:val="B0FE7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821AB5"/>
    <w:multiLevelType w:val="hybridMultilevel"/>
    <w:tmpl w:val="50B6D564"/>
    <w:lvl w:ilvl="0" w:tplc="879E54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9272F"/>
    <w:multiLevelType w:val="hybridMultilevel"/>
    <w:tmpl w:val="E65C0C32"/>
    <w:lvl w:ilvl="0" w:tplc="BB1A5C30">
      <w:numFmt w:val="bullet"/>
      <w:lvlText w:val="•"/>
      <w:lvlJc w:val="left"/>
      <w:pPr>
        <w:ind w:left="1080" w:hanging="72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900E5"/>
    <w:multiLevelType w:val="hybridMultilevel"/>
    <w:tmpl w:val="5EE62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B10F6"/>
    <w:multiLevelType w:val="hybridMultilevel"/>
    <w:tmpl w:val="D9F416D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236A5741"/>
    <w:multiLevelType w:val="hybridMultilevel"/>
    <w:tmpl w:val="D5B663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BAC1E3C"/>
    <w:multiLevelType w:val="hybridMultilevel"/>
    <w:tmpl w:val="5A1A0E6A"/>
    <w:lvl w:ilvl="0" w:tplc="04090001">
      <w:start w:val="1"/>
      <w:numFmt w:val="bullet"/>
      <w:lvlText w:val=""/>
      <w:lvlJc w:val="left"/>
      <w:pPr>
        <w:ind w:left="3600" w:hanging="360"/>
      </w:pPr>
      <w:rPr>
        <w:rFonts w:ascii="Symbol" w:hAnsi="Symbol" w:hint="default"/>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8" w15:restartNumberingAfterBreak="0">
    <w:nsid w:val="2D8E51AB"/>
    <w:multiLevelType w:val="hybridMultilevel"/>
    <w:tmpl w:val="14AA1F1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E925570"/>
    <w:multiLevelType w:val="hybridMultilevel"/>
    <w:tmpl w:val="3D369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980643"/>
    <w:multiLevelType w:val="hybridMultilevel"/>
    <w:tmpl w:val="74AC74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2A05E7E"/>
    <w:multiLevelType w:val="hybridMultilevel"/>
    <w:tmpl w:val="43CA084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33A6D3D"/>
    <w:multiLevelType w:val="hybridMultilevel"/>
    <w:tmpl w:val="3092D1F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34170A05"/>
    <w:multiLevelType w:val="hybridMultilevel"/>
    <w:tmpl w:val="772AE41A"/>
    <w:lvl w:ilvl="0" w:tplc="43B6FD3E">
      <w:start w:val="1"/>
      <w:numFmt w:val="upperRoman"/>
      <w:lvlText w:val="%1."/>
      <w:lvlJc w:val="left"/>
      <w:pPr>
        <w:ind w:left="810" w:hanging="360"/>
      </w:pPr>
      <w:rPr>
        <w:rFonts w:cs="Times New Roman" w:hint="default"/>
        <w:b/>
        <w:bCs/>
      </w:rPr>
    </w:lvl>
    <w:lvl w:ilvl="1" w:tplc="04090001">
      <w:start w:val="1"/>
      <w:numFmt w:val="bullet"/>
      <w:lvlText w:val=""/>
      <w:lvlJc w:val="left"/>
      <w:pPr>
        <w:ind w:left="1620" w:hanging="360"/>
      </w:pPr>
      <w:rPr>
        <w:rFonts w:ascii="Symbol" w:hAnsi="Symbol" w:hint="default"/>
      </w:rPr>
    </w:lvl>
    <w:lvl w:ilvl="2" w:tplc="04090001">
      <w:start w:val="1"/>
      <w:numFmt w:val="bullet"/>
      <w:lvlText w:val=""/>
      <w:lvlJc w:val="left"/>
      <w:pPr>
        <w:ind w:left="2430" w:hanging="180"/>
      </w:pPr>
      <w:rPr>
        <w:rFonts w:ascii="Symbol" w:hAnsi="Symbol" w:hint="default"/>
      </w:rPr>
    </w:lvl>
    <w:lvl w:ilvl="3" w:tplc="0409000F">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4" w15:restartNumberingAfterBreak="0">
    <w:nsid w:val="35716055"/>
    <w:multiLevelType w:val="hybridMultilevel"/>
    <w:tmpl w:val="0A6E7C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8B06726"/>
    <w:multiLevelType w:val="hybridMultilevel"/>
    <w:tmpl w:val="BA282B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D830EE0"/>
    <w:multiLevelType w:val="hybridMultilevel"/>
    <w:tmpl w:val="516038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4167425F"/>
    <w:multiLevelType w:val="hybridMultilevel"/>
    <w:tmpl w:val="DAEC29C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4BCD30A0"/>
    <w:multiLevelType w:val="hybridMultilevel"/>
    <w:tmpl w:val="5EA2F5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D003471"/>
    <w:multiLevelType w:val="hybridMultilevel"/>
    <w:tmpl w:val="6418457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2B53E1F"/>
    <w:multiLevelType w:val="hybridMultilevel"/>
    <w:tmpl w:val="34D643D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55711440"/>
    <w:multiLevelType w:val="hybridMultilevel"/>
    <w:tmpl w:val="FD32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DE6AF2"/>
    <w:multiLevelType w:val="hybridMultilevel"/>
    <w:tmpl w:val="9F169D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6D62A4A"/>
    <w:multiLevelType w:val="hybridMultilevel"/>
    <w:tmpl w:val="762AB4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9D51B8F"/>
    <w:multiLevelType w:val="hybridMultilevel"/>
    <w:tmpl w:val="0ED0C6AE"/>
    <w:lvl w:ilvl="0" w:tplc="04090001">
      <w:start w:val="1"/>
      <w:numFmt w:val="bullet"/>
      <w:lvlText w:val=""/>
      <w:lvlJc w:val="left"/>
      <w:pPr>
        <w:ind w:left="810" w:hanging="360"/>
      </w:pPr>
      <w:rPr>
        <w:rFonts w:ascii="Symbol" w:hAnsi="Symbol" w:hint="default"/>
        <w:b/>
        <w:bCs/>
      </w:rPr>
    </w:lvl>
    <w:lvl w:ilvl="1" w:tplc="FFFFFFFF">
      <w:start w:val="1"/>
      <w:numFmt w:val="bullet"/>
      <w:lvlText w:val=""/>
      <w:lvlJc w:val="left"/>
      <w:pPr>
        <w:ind w:left="1620" w:hanging="360"/>
      </w:pPr>
      <w:rPr>
        <w:rFonts w:ascii="Symbol" w:hAnsi="Symbol" w:hint="default"/>
      </w:rPr>
    </w:lvl>
    <w:lvl w:ilvl="2" w:tplc="FFFFFFFF">
      <w:start w:val="1"/>
      <w:numFmt w:val="bullet"/>
      <w:lvlText w:val="o"/>
      <w:lvlJc w:val="left"/>
      <w:pPr>
        <w:ind w:left="2610" w:hanging="360"/>
      </w:pPr>
      <w:rPr>
        <w:rFonts w:ascii="Courier New" w:hAnsi="Courier New" w:cs="Courier New" w:hint="default"/>
      </w:rPr>
    </w:lvl>
    <w:lvl w:ilvl="3" w:tplc="FFFFFFFF">
      <w:start w:val="1"/>
      <w:numFmt w:val="decimal"/>
      <w:lvlText w:val="%4."/>
      <w:lvlJc w:val="left"/>
      <w:pPr>
        <w:ind w:left="3150" w:hanging="360"/>
      </w:pPr>
      <w:rPr>
        <w:rFonts w:cs="Times New Roman"/>
      </w:rPr>
    </w:lvl>
    <w:lvl w:ilvl="4" w:tplc="FFFFFFFF" w:tentative="1">
      <w:start w:val="1"/>
      <w:numFmt w:val="lowerLetter"/>
      <w:lvlText w:val="%5."/>
      <w:lvlJc w:val="left"/>
      <w:pPr>
        <w:ind w:left="3870" w:hanging="360"/>
      </w:pPr>
      <w:rPr>
        <w:rFonts w:cs="Times New Roman"/>
      </w:rPr>
    </w:lvl>
    <w:lvl w:ilvl="5" w:tplc="FFFFFFFF" w:tentative="1">
      <w:start w:val="1"/>
      <w:numFmt w:val="lowerRoman"/>
      <w:lvlText w:val="%6."/>
      <w:lvlJc w:val="right"/>
      <w:pPr>
        <w:ind w:left="4590" w:hanging="180"/>
      </w:pPr>
      <w:rPr>
        <w:rFonts w:cs="Times New Roman"/>
      </w:rPr>
    </w:lvl>
    <w:lvl w:ilvl="6" w:tplc="FFFFFFFF" w:tentative="1">
      <w:start w:val="1"/>
      <w:numFmt w:val="decimal"/>
      <w:lvlText w:val="%7."/>
      <w:lvlJc w:val="left"/>
      <w:pPr>
        <w:ind w:left="5310" w:hanging="360"/>
      </w:pPr>
      <w:rPr>
        <w:rFonts w:cs="Times New Roman"/>
      </w:rPr>
    </w:lvl>
    <w:lvl w:ilvl="7" w:tplc="FFFFFFFF" w:tentative="1">
      <w:start w:val="1"/>
      <w:numFmt w:val="lowerLetter"/>
      <w:lvlText w:val="%8."/>
      <w:lvlJc w:val="left"/>
      <w:pPr>
        <w:ind w:left="6030" w:hanging="360"/>
      </w:pPr>
      <w:rPr>
        <w:rFonts w:cs="Times New Roman"/>
      </w:rPr>
    </w:lvl>
    <w:lvl w:ilvl="8" w:tplc="FFFFFFFF" w:tentative="1">
      <w:start w:val="1"/>
      <w:numFmt w:val="lowerRoman"/>
      <w:lvlText w:val="%9."/>
      <w:lvlJc w:val="right"/>
      <w:pPr>
        <w:ind w:left="6750" w:hanging="180"/>
      </w:pPr>
      <w:rPr>
        <w:rFonts w:cs="Times New Roman"/>
      </w:rPr>
    </w:lvl>
  </w:abstractNum>
  <w:abstractNum w:abstractNumId="25" w15:restartNumberingAfterBreak="0">
    <w:nsid w:val="5B2B4B79"/>
    <w:multiLevelType w:val="hybridMultilevel"/>
    <w:tmpl w:val="57AE2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B312A2D"/>
    <w:multiLevelType w:val="hybridMultilevel"/>
    <w:tmpl w:val="CFC0B3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5BDA0A15"/>
    <w:multiLevelType w:val="hybridMultilevel"/>
    <w:tmpl w:val="DF347E42"/>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CF4E39"/>
    <w:multiLevelType w:val="hybridMultilevel"/>
    <w:tmpl w:val="5C8CE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FC7B72"/>
    <w:multiLevelType w:val="hybridMultilevel"/>
    <w:tmpl w:val="533815E4"/>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683F1050"/>
    <w:multiLevelType w:val="hybridMultilevel"/>
    <w:tmpl w:val="426C81E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DE41EAC"/>
    <w:multiLevelType w:val="hybridMultilevel"/>
    <w:tmpl w:val="2F08AB88"/>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2" w15:restartNumberingAfterBreak="0">
    <w:nsid w:val="71A646DB"/>
    <w:multiLevelType w:val="hybridMultilevel"/>
    <w:tmpl w:val="02AE0A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49A1026"/>
    <w:multiLevelType w:val="hybridMultilevel"/>
    <w:tmpl w:val="907C4A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E133B0"/>
    <w:multiLevelType w:val="hybridMultilevel"/>
    <w:tmpl w:val="2F682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291FD4"/>
    <w:multiLevelType w:val="hybridMultilevel"/>
    <w:tmpl w:val="AB069160"/>
    <w:lvl w:ilvl="0" w:tplc="FFFFFFFF">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6" w15:restartNumberingAfterBreak="0">
    <w:nsid w:val="7C285846"/>
    <w:multiLevelType w:val="hybridMultilevel"/>
    <w:tmpl w:val="6082C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1C4DF3"/>
    <w:multiLevelType w:val="hybridMultilevel"/>
    <w:tmpl w:val="D98E9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C23E87"/>
    <w:multiLevelType w:val="hybridMultilevel"/>
    <w:tmpl w:val="E6887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8699471">
    <w:abstractNumId w:val="3"/>
  </w:num>
  <w:num w:numId="2" w16cid:durableId="663318478">
    <w:abstractNumId w:val="11"/>
  </w:num>
  <w:num w:numId="3" w16cid:durableId="1916670056">
    <w:abstractNumId w:val="27"/>
  </w:num>
  <w:num w:numId="4" w16cid:durableId="2142993234">
    <w:abstractNumId w:val="37"/>
  </w:num>
  <w:num w:numId="5" w16cid:durableId="17240227">
    <w:abstractNumId w:val="4"/>
  </w:num>
  <w:num w:numId="6" w16cid:durableId="1716002724">
    <w:abstractNumId w:val="22"/>
  </w:num>
  <w:num w:numId="7" w16cid:durableId="459610048">
    <w:abstractNumId w:val="6"/>
  </w:num>
  <w:num w:numId="8" w16cid:durableId="1743718319">
    <w:abstractNumId w:val="10"/>
  </w:num>
  <w:num w:numId="9" w16cid:durableId="1763138963">
    <w:abstractNumId w:val="15"/>
  </w:num>
  <w:num w:numId="10" w16cid:durableId="594173836">
    <w:abstractNumId w:val="14"/>
  </w:num>
  <w:num w:numId="11" w16cid:durableId="1508591716">
    <w:abstractNumId w:val="26"/>
  </w:num>
  <w:num w:numId="12" w16cid:durableId="2022463910">
    <w:abstractNumId w:val="16"/>
  </w:num>
  <w:num w:numId="13" w16cid:durableId="1881283469">
    <w:abstractNumId w:val="32"/>
  </w:num>
  <w:num w:numId="14" w16cid:durableId="745614835">
    <w:abstractNumId w:val="17"/>
  </w:num>
  <w:num w:numId="15" w16cid:durableId="956564682">
    <w:abstractNumId w:val="19"/>
  </w:num>
  <w:num w:numId="16" w16cid:durableId="1831939892">
    <w:abstractNumId w:val="20"/>
  </w:num>
  <w:num w:numId="17" w16cid:durableId="389378216">
    <w:abstractNumId w:val="28"/>
  </w:num>
  <w:num w:numId="18" w16cid:durableId="465927428">
    <w:abstractNumId w:val="23"/>
  </w:num>
  <w:num w:numId="19" w16cid:durableId="1664313586">
    <w:abstractNumId w:val="12"/>
  </w:num>
  <w:num w:numId="20" w16cid:durableId="1788811889">
    <w:abstractNumId w:val="1"/>
  </w:num>
  <w:num w:numId="21" w16cid:durableId="567958626">
    <w:abstractNumId w:val="21"/>
  </w:num>
  <w:num w:numId="22" w16cid:durableId="848985929">
    <w:abstractNumId w:val="2"/>
  </w:num>
  <w:num w:numId="23" w16cid:durableId="1234050626">
    <w:abstractNumId w:val="31"/>
  </w:num>
  <w:num w:numId="24" w16cid:durableId="296231094">
    <w:abstractNumId w:val="18"/>
  </w:num>
  <w:num w:numId="25" w16cid:durableId="1590961750">
    <w:abstractNumId w:val="25"/>
  </w:num>
  <w:num w:numId="26" w16cid:durableId="1583562669">
    <w:abstractNumId w:val="8"/>
  </w:num>
  <w:num w:numId="27" w16cid:durableId="1546869509">
    <w:abstractNumId w:val="24"/>
  </w:num>
  <w:num w:numId="28" w16cid:durableId="1592273051">
    <w:abstractNumId w:val="33"/>
  </w:num>
  <w:num w:numId="29" w16cid:durableId="323944703">
    <w:abstractNumId w:val="30"/>
  </w:num>
  <w:num w:numId="30" w16cid:durableId="1956520109">
    <w:abstractNumId w:val="7"/>
  </w:num>
  <w:num w:numId="31" w16cid:durableId="854728736">
    <w:abstractNumId w:val="35"/>
  </w:num>
  <w:num w:numId="32" w16cid:durableId="519204806">
    <w:abstractNumId w:val="29"/>
  </w:num>
  <w:num w:numId="33" w16cid:durableId="206263356">
    <w:abstractNumId w:val="13"/>
  </w:num>
  <w:num w:numId="34" w16cid:durableId="780800137">
    <w:abstractNumId w:val="36"/>
  </w:num>
  <w:num w:numId="35" w16cid:durableId="991786958">
    <w:abstractNumId w:val="38"/>
  </w:num>
  <w:num w:numId="36" w16cid:durableId="379138500">
    <w:abstractNumId w:val="0"/>
  </w:num>
  <w:num w:numId="37" w16cid:durableId="2078017341">
    <w:abstractNumId w:val="5"/>
  </w:num>
  <w:num w:numId="38" w16cid:durableId="1336835769">
    <w:abstractNumId w:val="34"/>
  </w:num>
  <w:num w:numId="39" w16cid:durableId="378013303">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439"/>
    <w:rsid w:val="00000EBB"/>
    <w:rsid w:val="00003D13"/>
    <w:rsid w:val="0000457D"/>
    <w:rsid w:val="0002689D"/>
    <w:rsid w:val="0003592F"/>
    <w:rsid w:val="000435A2"/>
    <w:rsid w:val="000461AF"/>
    <w:rsid w:val="00046646"/>
    <w:rsid w:val="00052C3C"/>
    <w:rsid w:val="000534D6"/>
    <w:rsid w:val="000824A0"/>
    <w:rsid w:val="000927DC"/>
    <w:rsid w:val="000A1C8A"/>
    <w:rsid w:val="000B378F"/>
    <w:rsid w:val="000B679B"/>
    <w:rsid w:val="000D14BD"/>
    <w:rsid w:val="000D5F47"/>
    <w:rsid w:val="000F5CC5"/>
    <w:rsid w:val="000F681E"/>
    <w:rsid w:val="00104363"/>
    <w:rsid w:val="00105FAE"/>
    <w:rsid w:val="00111792"/>
    <w:rsid w:val="00111AB8"/>
    <w:rsid w:val="00133232"/>
    <w:rsid w:val="0015043C"/>
    <w:rsid w:val="001508A5"/>
    <w:rsid w:val="001708AC"/>
    <w:rsid w:val="001902D7"/>
    <w:rsid w:val="00195D35"/>
    <w:rsid w:val="001A0A08"/>
    <w:rsid w:val="001A5A27"/>
    <w:rsid w:val="001A6F74"/>
    <w:rsid w:val="001B521E"/>
    <w:rsid w:val="001C2DB8"/>
    <w:rsid w:val="001C36EF"/>
    <w:rsid w:val="001D6756"/>
    <w:rsid w:val="001E7050"/>
    <w:rsid w:val="001F28D7"/>
    <w:rsid w:val="00211C95"/>
    <w:rsid w:val="00214D3B"/>
    <w:rsid w:val="002270E9"/>
    <w:rsid w:val="00230DDB"/>
    <w:rsid w:val="0027762D"/>
    <w:rsid w:val="00277E4A"/>
    <w:rsid w:val="002801FA"/>
    <w:rsid w:val="00286E72"/>
    <w:rsid w:val="00290F05"/>
    <w:rsid w:val="002926D5"/>
    <w:rsid w:val="002A2672"/>
    <w:rsid w:val="002B147C"/>
    <w:rsid w:val="002B291C"/>
    <w:rsid w:val="002D6168"/>
    <w:rsid w:val="002E0220"/>
    <w:rsid w:val="002E1FC3"/>
    <w:rsid w:val="002E2051"/>
    <w:rsid w:val="002E6F3B"/>
    <w:rsid w:val="00305387"/>
    <w:rsid w:val="00323A81"/>
    <w:rsid w:val="00327047"/>
    <w:rsid w:val="00330A21"/>
    <w:rsid w:val="00333DAB"/>
    <w:rsid w:val="003355F7"/>
    <w:rsid w:val="00386E35"/>
    <w:rsid w:val="003903B3"/>
    <w:rsid w:val="003A761E"/>
    <w:rsid w:val="003B2BD5"/>
    <w:rsid w:val="003C75EE"/>
    <w:rsid w:val="003D070A"/>
    <w:rsid w:val="003E1419"/>
    <w:rsid w:val="003F77F7"/>
    <w:rsid w:val="00424D90"/>
    <w:rsid w:val="00470200"/>
    <w:rsid w:val="00470D4B"/>
    <w:rsid w:val="004A1216"/>
    <w:rsid w:val="004C0108"/>
    <w:rsid w:val="004C2EEC"/>
    <w:rsid w:val="004C421A"/>
    <w:rsid w:val="004D4BBB"/>
    <w:rsid w:val="0050164B"/>
    <w:rsid w:val="0050363F"/>
    <w:rsid w:val="00512D80"/>
    <w:rsid w:val="005200FD"/>
    <w:rsid w:val="0054101B"/>
    <w:rsid w:val="005752DF"/>
    <w:rsid w:val="0058771C"/>
    <w:rsid w:val="005960BE"/>
    <w:rsid w:val="005A4536"/>
    <w:rsid w:val="005A54E8"/>
    <w:rsid w:val="005B63A8"/>
    <w:rsid w:val="005D6CEC"/>
    <w:rsid w:val="005E47C0"/>
    <w:rsid w:val="005F24D2"/>
    <w:rsid w:val="006369FC"/>
    <w:rsid w:val="00642184"/>
    <w:rsid w:val="00653FF4"/>
    <w:rsid w:val="00661D8B"/>
    <w:rsid w:val="00662EE5"/>
    <w:rsid w:val="00666137"/>
    <w:rsid w:val="00667028"/>
    <w:rsid w:val="00671751"/>
    <w:rsid w:val="006728E2"/>
    <w:rsid w:val="006826BB"/>
    <w:rsid w:val="00683D3D"/>
    <w:rsid w:val="00684258"/>
    <w:rsid w:val="006A50FA"/>
    <w:rsid w:val="006D2247"/>
    <w:rsid w:val="006D6980"/>
    <w:rsid w:val="006F6DEE"/>
    <w:rsid w:val="0070526F"/>
    <w:rsid w:val="0070551D"/>
    <w:rsid w:val="0071137A"/>
    <w:rsid w:val="007235EA"/>
    <w:rsid w:val="007249A7"/>
    <w:rsid w:val="00741676"/>
    <w:rsid w:val="00745541"/>
    <w:rsid w:val="00752770"/>
    <w:rsid w:val="00767E14"/>
    <w:rsid w:val="00775BB6"/>
    <w:rsid w:val="00775F62"/>
    <w:rsid w:val="0078283A"/>
    <w:rsid w:val="007B7F00"/>
    <w:rsid w:val="007C2564"/>
    <w:rsid w:val="007C3528"/>
    <w:rsid w:val="007C3EA3"/>
    <w:rsid w:val="007E0AED"/>
    <w:rsid w:val="007E66A7"/>
    <w:rsid w:val="007F5DC9"/>
    <w:rsid w:val="008017C6"/>
    <w:rsid w:val="00816A1B"/>
    <w:rsid w:val="008374E7"/>
    <w:rsid w:val="00845860"/>
    <w:rsid w:val="00876DAA"/>
    <w:rsid w:val="008A4B6B"/>
    <w:rsid w:val="008B02BC"/>
    <w:rsid w:val="008C04AC"/>
    <w:rsid w:val="008D3C87"/>
    <w:rsid w:val="008F5448"/>
    <w:rsid w:val="009105B3"/>
    <w:rsid w:val="0091726F"/>
    <w:rsid w:val="00921DCD"/>
    <w:rsid w:val="00934D6D"/>
    <w:rsid w:val="00937E18"/>
    <w:rsid w:val="00940DFA"/>
    <w:rsid w:val="009420B4"/>
    <w:rsid w:val="00944FAA"/>
    <w:rsid w:val="009940FD"/>
    <w:rsid w:val="009B2027"/>
    <w:rsid w:val="009B72B7"/>
    <w:rsid w:val="009C218B"/>
    <w:rsid w:val="009D44DD"/>
    <w:rsid w:val="009E678E"/>
    <w:rsid w:val="009F0984"/>
    <w:rsid w:val="009F0BBC"/>
    <w:rsid w:val="00A10885"/>
    <w:rsid w:val="00A251FF"/>
    <w:rsid w:val="00A3582F"/>
    <w:rsid w:val="00A36145"/>
    <w:rsid w:val="00A52EF0"/>
    <w:rsid w:val="00A62F8B"/>
    <w:rsid w:val="00A631C7"/>
    <w:rsid w:val="00A73991"/>
    <w:rsid w:val="00A75ED7"/>
    <w:rsid w:val="00A94C57"/>
    <w:rsid w:val="00AC4A0F"/>
    <w:rsid w:val="00AE49EF"/>
    <w:rsid w:val="00AE55E4"/>
    <w:rsid w:val="00AF0E8C"/>
    <w:rsid w:val="00AF159F"/>
    <w:rsid w:val="00B3173E"/>
    <w:rsid w:val="00B34F63"/>
    <w:rsid w:val="00B40821"/>
    <w:rsid w:val="00B5197C"/>
    <w:rsid w:val="00B61428"/>
    <w:rsid w:val="00B801D1"/>
    <w:rsid w:val="00B94263"/>
    <w:rsid w:val="00BA04EC"/>
    <w:rsid w:val="00BB455E"/>
    <w:rsid w:val="00BB5FE9"/>
    <w:rsid w:val="00BC0B68"/>
    <w:rsid w:val="00BF0025"/>
    <w:rsid w:val="00C038F6"/>
    <w:rsid w:val="00C04621"/>
    <w:rsid w:val="00C14B35"/>
    <w:rsid w:val="00C161A5"/>
    <w:rsid w:val="00C310B8"/>
    <w:rsid w:val="00C3322A"/>
    <w:rsid w:val="00C34F54"/>
    <w:rsid w:val="00C4192A"/>
    <w:rsid w:val="00C467A9"/>
    <w:rsid w:val="00C62A1C"/>
    <w:rsid w:val="00C675C8"/>
    <w:rsid w:val="00C94450"/>
    <w:rsid w:val="00CD2DA0"/>
    <w:rsid w:val="00CD36B3"/>
    <w:rsid w:val="00CD4068"/>
    <w:rsid w:val="00CD7B0C"/>
    <w:rsid w:val="00CE1410"/>
    <w:rsid w:val="00CE4939"/>
    <w:rsid w:val="00D03439"/>
    <w:rsid w:val="00D216D8"/>
    <w:rsid w:val="00D2410D"/>
    <w:rsid w:val="00D26B06"/>
    <w:rsid w:val="00D74C80"/>
    <w:rsid w:val="00D868AD"/>
    <w:rsid w:val="00DA1C20"/>
    <w:rsid w:val="00DA28F9"/>
    <w:rsid w:val="00DA6246"/>
    <w:rsid w:val="00DB41A9"/>
    <w:rsid w:val="00DC1C64"/>
    <w:rsid w:val="00DE3556"/>
    <w:rsid w:val="00E1040F"/>
    <w:rsid w:val="00E15D98"/>
    <w:rsid w:val="00E26100"/>
    <w:rsid w:val="00E35145"/>
    <w:rsid w:val="00E51493"/>
    <w:rsid w:val="00E55B82"/>
    <w:rsid w:val="00E747C1"/>
    <w:rsid w:val="00E95595"/>
    <w:rsid w:val="00EA2E90"/>
    <w:rsid w:val="00EB39DE"/>
    <w:rsid w:val="00F0545C"/>
    <w:rsid w:val="00F070C1"/>
    <w:rsid w:val="00F14E9E"/>
    <w:rsid w:val="00F61E27"/>
    <w:rsid w:val="00F645AB"/>
    <w:rsid w:val="00F86AC7"/>
    <w:rsid w:val="00F90062"/>
    <w:rsid w:val="00FA1176"/>
    <w:rsid w:val="00FD5B48"/>
    <w:rsid w:val="00FF2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92D3E"/>
  <w15:docId w15:val="{3D232D53-F7A6-4E49-8D8F-F3E31A4C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9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439"/>
    <w:pPr>
      <w:tabs>
        <w:tab w:val="center" w:pos="4680"/>
        <w:tab w:val="right" w:pos="9360"/>
      </w:tabs>
    </w:pPr>
  </w:style>
  <w:style w:type="character" w:customStyle="1" w:styleId="HeaderChar">
    <w:name w:val="Header Char"/>
    <w:basedOn w:val="DefaultParagraphFont"/>
    <w:link w:val="Header"/>
    <w:uiPriority w:val="99"/>
    <w:rsid w:val="00D03439"/>
  </w:style>
  <w:style w:type="paragraph" w:styleId="Footer">
    <w:name w:val="footer"/>
    <w:basedOn w:val="Normal"/>
    <w:link w:val="FooterChar"/>
    <w:uiPriority w:val="99"/>
    <w:unhideWhenUsed/>
    <w:rsid w:val="00D03439"/>
    <w:pPr>
      <w:tabs>
        <w:tab w:val="center" w:pos="4680"/>
        <w:tab w:val="right" w:pos="9360"/>
      </w:tabs>
    </w:pPr>
  </w:style>
  <w:style w:type="character" w:customStyle="1" w:styleId="FooterChar">
    <w:name w:val="Footer Char"/>
    <w:basedOn w:val="DefaultParagraphFont"/>
    <w:link w:val="Footer"/>
    <w:uiPriority w:val="99"/>
    <w:rsid w:val="00D03439"/>
  </w:style>
  <w:style w:type="paragraph" w:styleId="BalloonText">
    <w:name w:val="Balloon Text"/>
    <w:basedOn w:val="Normal"/>
    <w:link w:val="BalloonTextChar"/>
    <w:uiPriority w:val="99"/>
    <w:semiHidden/>
    <w:unhideWhenUsed/>
    <w:rsid w:val="00D03439"/>
    <w:rPr>
      <w:rFonts w:ascii="Tahoma" w:hAnsi="Tahoma" w:cs="Tahoma"/>
      <w:sz w:val="16"/>
      <w:szCs w:val="16"/>
    </w:rPr>
  </w:style>
  <w:style w:type="character" w:customStyle="1" w:styleId="BalloonTextChar">
    <w:name w:val="Balloon Text Char"/>
    <w:basedOn w:val="DefaultParagraphFont"/>
    <w:link w:val="BalloonText"/>
    <w:uiPriority w:val="99"/>
    <w:semiHidden/>
    <w:rsid w:val="00D03439"/>
    <w:rPr>
      <w:rFonts w:ascii="Tahoma" w:hAnsi="Tahoma" w:cs="Tahoma"/>
      <w:sz w:val="16"/>
      <w:szCs w:val="16"/>
    </w:rPr>
  </w:style>
  <w:style w:type="table" w:styleId="TableGrid">
    <w:name w:val="Table Grid"/>
    <w:basedOn w:val="TableNormal"/>
    <w:uiPriority w:val="59"/>
    <w:rsid w:val="00D03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08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445F5-212F-485F-9E5D-71DE08B20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1255</Words>
  <Characters>7159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Long</dc:creator>
  <cp:lastModifiedBy>Richardson, James</cp:lastModifiedBy>
  <cp:revision>3</cp:revision>
  <dcterms:created xsi:type="dcterms:W3CDTF">2023-09-13T19:57:00Z</dcterms:created>
  <dcterms:modified xsi:type="dcterms:W3CDTF">2023-09-13T19:59:00Z</dcterms:modified>
</cp:coreProperties>
</file>