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23013F" w14:textId="4F19F155" w:rsidR="007E7D91" w:rsidRPr="007C3CA7" w:rsidRDefault="007E7D91" w:rsidP="00B500B6">
      <w:pPr>
        <w:spacing w:after="0" w:line="240" w:lineRule="auto"/>
        <w:jc w:val="center"/>
        <w:rPr>
          <w:rFonts w:asciiTheme="minorHAnsi" w:eastAsia="Times New Roman" w:hAnsiTheme="minorHAnsi" w:cstheme="minorHAnsi"/>
          <w:b/>
          <w:szCs w:val="24"/>
        </w:rPr>
      </w:pPr>
      <w:r w:rsidRPr="007C3CA7">
        <w:rPr>
          <w:rFonts w:asciiTheme="minorHAnsi" w:eastAsia="Times New Roman" w:hAnsiTheme="minorHAnsi" w:cstheme="minorHAnsi"/>
          <w:b/>
          <w:szCs w:val="24"/>
        </w:rPr>
        <w:t>MEETING MINUTES</w:t>
      </w:r>
    </w:p>
    <w:p w14:paraId="11F37C32" w14:textId="77777777" w:rsidR="007212DB" w:rsidRPr="007C3CA7" w:rsidRDefault="007212DB" w:rsidP="00B500B6">
      <w:pPr>
        <w:spacing w:after="0" w:line="240" w:lineRule="auto"/>
        <w:jc w:val="both"/>
        <w:rPr>
          <w:rFonts w:asciiTheme="minorHAnsi" w:eastAsia="Times New Roman" w:hAnsiTheme="minorHAnsi" w:cstheme="minorHAnsi"/>
          <w:b/>
          <w:szCs w:val="24"/>
        </w:rPr>
      </w:pPr>
    </w:p>
    <w:p w14:paraId="50EF3D70" w14:textId="23DF3C96" w:rsidR="00BA7CBC" w:rsidRPr="007C3CA7" w:rsidRDefault="00BA7CBC" w:rsidP="00B500B6">
      <w:pPr>
        <w:spacing w:after="0" w:line="240" w:lineRule="auto"/>
        <w:jc w:val="both"/>
        <w:rPr>
          <w:rFonts w:asciiTheme="minorHAnsi" w:hAnsiTheme="minorHAnsi" w:cstheme="minorHAnsi"/>
          <w:bCs/>
          <w:color w:val="000000" w:themeColor="text1"/>
          <w:szCs w:val="24"/>
        </w:rPr>
      </w:pPr>
      <w:r w:rsidRPr="007C3CA7">
        <w:rPr>
          <w:rFonts w:asciiTheme="minorHAnsi" w:eastAsia="Calibri" w:hAnsiTheme="minorHAnsi" w:cstheme="minorHAnsi"/>
          <w:b/>
          <w:color w:val="000000" w:themeColor="text1"/>
          <w:szCs w:val="24"/>
        </w:rPr>
        <w:t>Location:</w:t>
      </w:r>
      <w:r w:rsidRPr="007C3CA7">
        <w:rPr>
          <w:rFonts w:asciiTheme="minorHAnsi" w:eastAsia="Calibri" w:hAnsiTheme="minorHAnsi" w:cstheme="minorHAnsi"/>
          <w:color w:val="000000" w:themeColor="text1"/>
          <w:szCs w:val="24"/>
        </w:rPr>
        <w:t xml:space="preserve">  </w:t>
      </w:r>
      <w:r w:rsidR="00E35182" w:rsidRPr="007C3CA7">
        <w:rPr>
          <w:rFonts w:asciiTheme="minorHAnsi" w:eastAsia="Calibri" w:hAnsiTheme="minorHAnsi" w:cstheme="minorHAnsi"/>
          <w:color w:val="000000" w:themeColor="text1"/>
          <w:szCs w:val="24"/>
        </w:rPr>
        <w:t xml:space="preserve">City Hall at St. James, 117 West Duval St., </w:t>
      </w:r>
      <w:r w:rsidR="00E3506B">
        <w:rPr>
          <w:rFonts w:asciiTheme="minorHAnsi" w:eastAsia="Calibri" w:hAnsiTheme="minorHAnsi" w:cstheme="minorHAnsi"/>
          <w:color w:val="000000" w:themeColor="text1"/>
          <w:szCs w:val="24"/>
        </w:rPr>
        <w:t xml:space="preserve">Second Floor, </w:t>
      </w:r>
      <w:r w:rsidR="00E35182" w:rsidRPr="007C3CA7">
        <w:rPr>
          <w:rFonts w:asciiTheme="minorHAnsi" w:eastAsia="Calibri" w:hAnsiTheme="minorHAnsi" w:cstheme="minorHAnsi"/>
          <w:color w:val="000000" w:themeColor="text1"/>
          <w:szCs w:val="24"/>
        </w:rPr>
        <w:t xml:space="preserve">Conference Room </w:t>
      </w:r>
      <w:r w:rsidR="00C82805">
        <w:rPr>
          <w:rFonts w:asciiTheme="minorHAnsi" w:eastAsia="Calibri" w:hAnsiTheme="minorHAnsi" w:cstheme="minorHAnsi"/>
          <w:color w:val="000000" w:themeColor="text1"/>
          <w:szCs w:val="24"/>
        </w:rPr>
        <w:t>2</w:t>
      </w:r>
      <w:r w:rsidR="00E35182" w:rsidRPr="007C3CA7">
        <w:rPr>
          <w:rFonts w:asciiTheme="minorHAnsi" w:eastAsia="Calibri" w:hAnsiTheme="minorHAnsi" w:cstheme="minorHAnsi"/>
          <w:color w:val="000000" w:themeColor="text1"/>
          <w:szCs w:val="24"/>
        </w:rPr>
        <w:t>C, Jacksonville, FL 32202</w:t>
      </w:r>
    </w:p>
    <w:p w14:paraId="0514CC6E" w14:textId="77777777" w:rsidR="00BA7CBC" w:rsidRPr="007C3CA7" w:rsidRDefault="00BA7CBC" w:rsidP="00B500B6">
      <w:pPr>
        <w:spacing w:after="0" w:line="240" w:lineRule="auto"/>
        <w:jc w:val="both"/>
        <w:rPr>
          <w:rFonts w:asciiTheme="minorHAnsi" w:eastAsia="Times New Roman" w:hAnsiTheme="minorHAnsi" w:cstheme="minorHAnsi"/>
          <w:b/>
          <w:color w:val="000000" w:themeColor="text1"/>
          <w:szCs w:val="24"/>
          <w:u w:val="single"/>
        </w:rPr>
      </w:pPr>
    </w:p>
    <w:p w14:paraId="09F34A2B" w14:textId="306AEB66"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r w:rsidRPr="007C3CA7">
        <w:rPr>
          <w:rFonts w:asciiTheme="minorHAnsi" w:eastAsia="Calibri" w:hAnsiTheme="minorHAnsi" w:cstheme="minorHAnsi"/>
          <w:b/>
          <w:color w:val="000000" w:themeColor="text1"/>
          <w:szCs w:val="24"/>
        </w:rPr>
        <w:t>Advisory</w:t>
      </w:r>
      <w:r w:rsidR="007E0137" w:rsidRPr="007C3CA7">
        <w:rPr>
          <w:rFonts w:asciiTheme="minorHAnsi" w:eastAsia="Calibri" w:hAnsiTheme="minorHAnsi" w:cstheme="minorHAnsi"/>
          <w:b/>
          <w:color w:val="000000" w:themeColor="text1"/>
          <w:szCs w:val="24"/>
        </w:rPr>
        <w:t xml:space="preserve"> </w:t>
      </w:r>
      <w:r w:rsidRPr="007C3CA7">
        <w:rPr>
          <w:rFonts w:asciiTheme="minorHAnsi" w:eastAsia="Calibri" w:hAnsiTheme="minorHAnsi" w:cstheme="minorHAnsi"/>
          <w:b/>
          <w:color w:val="000000" w:themeColor="text1"/>
          <w:szCs w:val="24"/>
        </w:rPr>
        <w:t>Board Members Present</w:t>
      </w:r>
      <w:r w:rsidR="00E35182" w:rsidRPr="007C3CA7">
        <w:rPr>
          <w:rFonts w:asciiTheme="minorHAnsi" w:eastAsia="Calibri" w:hAnsiTheme="minorHAnsi" w:cstheme="minorHAnsi"/>
          <w:b/>
          <w:color w:val="000000" w:themeColor="text1"/>
          <w:szCs w:val="24"/>
        </w:rPr>
        <w:t xml:space="preserve">:  </w:t>
      </w:r>
      <w:r w:rsidR="004D654B" w:rsidRPr="007C3CA7">
        <w:rPr>
          <w:rFonts w:asciiTheme="minorHAnsi" w:eastAsia="Calibri" w:hAnsiTheme="minorHAnsi" w:cstheme="minorHAnsi"/>
          <w:bCs/>
          <w:color w:val="000000" w:themeColor="text1"/>
          <w:szCs w:val="24"/>
        </w:rPr>
        <w:t>Chair Fred Atwill, Jr.</w:t>
      </w:r>
      <w:r w:rsidR="00E35182" w:rsidRPr="007C3CA7">
        <w:rPr>
          <w:rFonts w:asciiTheme="minorHAnsi" w:eastAsia="Calibri" w:hAnsiTheme="minorHAnsi" w:cstheme="minorHAnsi"/>
          <w:bCs/>
          <w:color w:val="000000" w:themeColor="text1"/>
          <w:szCs w:val="24"/>
        </w:rPr>
        <w:t xml:space="preserve">; </w:t>
      </w:r>
      <w:r w:rsidR="00854336">
        <w:rPr>
          <w:rFonts w:asciiTheme="minorHAnsi" w:eastAsia="Calibri" w:hAnsiTheme="minorHAnsi" w:cstheme="minorHAnsi"/>
          <w:bCs/>
          <w:color w:val="000000" w:themeColor="text1"/>
          <w:szCs w:val="24"/>
        </w:rPr>
        <w:t xml:space="preserve">Vice-Chair Cedrick Gibson, </w:t>
      </w:r>
      <w:r w:rsidR="00B6015A" w:rsidRPr="007C3CA7">
        <w:rPr>
          <w:rFonts w:asciiTheme="minorHAnsi" w:eastAsia="Calibri" w:hAnsiTheme="minorHAnsi" w:cstheme="minorHAnsi"/>
          <w:color w:val="000000" w:themeColor="text1"/>
          <w:szCs w:val="24"/>
        </w:rPr>
        <w:t xml:space="preserve">Valerie H. Jenkins, </w:t>
      </w:r>
      <w:r w:rsidR="007E0137" w:rsidRPr="007C3CA7">
        <w:rPr>
          <w:rFonts w:asciiTheme="minorHAnsi" w:eastAsia="Calibri" w:hAnsiTheme="minorHAnsi" w:cstheme="minorHAnsi"/>
          <w:color w:val="000000" w:themeColor="text1"/>
          <w:szCs w:val="24"/>
        </w:rPr>
        <w:t>Tillery Durbin</w:t>
      </w:r>
      <w:r w:rsidR="00E35182" w:rsidRPr="007C3CA7">
        <w:rPr>
          <w:rFonts w:asciiTheme="minorHAnsi" w:eastAsia="Calibri" w:hAnsiTheme="minorHAnsi" w:cstheme="minorHAnsi"/>
          <w:color w:val="000000" w:themeColor="text1"/>
          <w:szCs w:val="24"/>
        </w:rPr>
        <w:t>, George Barnes</w:t>
      </w:r>
      <w:r w:rsidR="000C6C5B">
        <w:rPr>
          <w:rFonts w:asciiTheme="minorHAnsi" w:eastAsia="Calibri" w:hAnsiTheme="minorHAnsi" w:cstheme="minorHAnsi"/>
          <w:color w:val="000000" w:themeColor="text1"/>
          <w:szCs w:val="24"/>
        </w:rPr>
        <w:t>,</w:t>
      </w:r>
      <w:r w:rsidR="00B6015A" w:rsidRPr="007C3CA7">
        <w:rPr>
          <w:rFonts w:asciiTheme="minorHAnsi" w:eastAsia="Calibri" w:hAnsiTheme="minorHAnsi" w:cstheme="minorHAnsi"/>
          <w:color w:val="000000" w:themeColor="text1"/>
          <w:szCs w:val="24"/>
        </w:rPr>
        <w:t xml:space="preserve"> and Philip Elson</w:t>
      </w:r>
      <w:r w:rsidR="00E35182" w:rsidRPr="007C3CA7">
        <w:rPr>
          <w:rFonts w:asciiTheme="minorHAnsi" w:eastAsia="Calibri" w:hAnsiTheme="minorHAnsi" w:cstheme="minorHAnsi"/>
          <w:color w:val="000000" w:themeColor="text1"/>
          <w:szCs w:val="24"/>
        </w:rPr>
        <w:t xml:space="preserve"> </w:t>
      </w:r>
    </w:p>
    <w:p w14:paraId="5570FB8F" w14:textId="77777777" w:rsidR="00BA7CBC" w:rsidRPr="007C3CA7" w:rsidRDefault="00BA7CBC" w:rsidP="00B500B6">
      <w:pPr>
        <w:tabs>
          <w:tab w:val="left" w:pos="1620"/>
        </w:tabs>
        <w:spacing w:after="0" w:line="240" w:lineRule="auto"/>
        <w:jc w:val="both"/>
        <w:rPr>
          <w:rFonts w:asciiTheme="minorHAnsi" w:eastAsia="Calibri" w:hAnsiTheme="minorHAnsi" w:cstheme="minorHAnsi"/>
          <w:color w:val="000000" w:themeColor="text1"/>
          <w:szCs w:val="24"/>
        </w:rPr>
      </w:pPr>
    </w:p>
    <w:p w14:paraId="6A6F6FAB" w14:textId="6C9B9002"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r w:rsidRPr="007C3CA7">
        <w:rPr>
          <w:rFonts w:asciiTheme="minorHAnsi" w:eastAsia="Times New Roman" w:hAnsiTheme="minorHAnsi" w:cstheme="minorHAnsi"/>
          <w:b/>
          <w:color w:val="000000" w:themeColor="text1"/>
          <w:szCs w:val="24"/>
        </w:rPr>
        <w:t xml:space="preserve">Advisory Board Members </w:t>
      </w:r>
      <w:r w:rsidR="00A85227" w:rsidRPr="007C3CA7">
        <w:rPr>
          <w:rFonts w:asciiTheme="minorHAnsi" w:eastAsia="Times New Roman" w:hAnsiTheme="minorHAnsi" w:cstheme="minorHAnsi"/>
          <w:b/>
          <w:color w:val="000000" w:themeColor="text1"/>
          <w:szCs w:val="24"/>
        </w:rPr>
        <w:t>Absent</w:t>
      </w:r>
      <w:r w:rsidRPr="007C3CA7">
        <w:rPr>
          <w:rFonts w:asciiTheme="minorHAnsi" w:eastAsia="Times New Roman" w:hAnsiTheme="minorHAnsi" w:cstheme="minorHAnsi"/>
          <w:color w:val="000000" w:themeColor="text1"/>
          <w:szCs w:val="24"/>
        </w:rPr>
        <w:t>:</w:t>
      </w:r>
      <w:r w:rsidR="00E368F8" w:rsidRPr="007C3CA7">
        <w:rPr>
          <w:rFonts w:asciiTheme="minorHAnsi" w:eastAsia="Times New Roman" w:hAnsiTheme="minorHAnsi" w:cstheme="minorHAnsi"/>
          <w:color w:val="000000" w:themeColor="text1"/>
          <w:szCs w:val="24"/>
        </w:rPr>
        <w:t xml:space="preserve"> </w:t>
      </w:r>
      <w:r w:rsidR="00355224" w:rsidRPr="007C3CA7">
        <w:rPr>
          <w:rFonts w:asciiTheme="minorHAnsi" w:eastAsia="Calibri" w:hAnsiTheme="minorHAnsi" w:cstheme="minorHAnsi"/>
          <w:color w:val="000000" w:themeColor="text1"/>
          <w:szCs w:val="24"/>
        </w:rPr>
        <w:t xml:space="preserve"> </w:t>
      </w:r>
      <w:r w:rsidR="00AB148F">
        <w:rPr>
          <w:rFonts w:asciiTheme="minorHAnsi" w:eastAsia="Calibri" w:hAnsiTheme="minorHAnsi" w:cstheme="minorHAnsi"/>
          <w:color w:val="000000" w:themeColor="text1"/>
          <w:szCs w:val="24"/>
        </w:rPr>
        <w:t>N/A</w:t>
      </w:r>
    </w:p>
    <w:p w14:paraId="501BE157" w14:textId="77777777" w:rsidR="00BA7CBC" w:rsidRPr="007C3CA7" w:rsidRDefault="00BA7CBC" w:rsidP="00B500B6">
      <w:pPr>
        <w:spacing w:after="0" w:line="240" w:lineRule="auto"/>
        <w:jc w:val="both"/>
        <w:rPr>
          <w:rFonts w:asciiTheme="minorHAnsi" w:eastAsia="Times New Roman" w:hAnsiTheme="minorHAnsi" w:cstheme="minorHAnsi"/>
          <w:color w:val="000000" w:themeColor="text1"/>
          <w:szCs w:val="24"/>
        </w:rPr>
      </w:pPr>
    </w:p>
    <w:p w14:paraId="786F285E" w14:textId="0DC1307D" w:rsidR="00A85227" w:rsidRPr="007C3CA7" w:rsidRDefault="003B50CE"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Office of Economic Development </w:t>
      </w:r>
      <w:r w:rsidR="00A85227" w:rsidRPr="007C3CA7">
        <w:rPr>
          <w:rFonts w:asciiTheme="minorHAnsi" w:eastAsia="Times New Roman" w:hAnsiTheme="minorHAnsi" w:cstheme="minorHAnsi"/>
          <w:b/>
          <w:color w:val="000000" w:themeColor="text1"/>
          <w:szCs w:val="24"/>
        </w:rPr>
        <w:t xml:space="preserve">Staff Present: </w:t>
      </w:r>
      <w:r w:rsidR="00B6015A" w:rsidRPr="007C3CA7">
        <w:rPr>
          <w:rFonts w:asciiTheme="minorHAnsi" w:hAnsiTheme="minorHAnsi" w:cstheme="minorHAnsi"/>
          <w:szCs w:val="24"/>
        </w:rPr>
        <w:t xml:space="preserve"> </w:t>
      </w:r>
      <w:r w:rsidR="00E35182" w:rsidRPr="007C3CA7">
        <w:rPr>
          <w:rFonts w:asciiTheme="minorHAnsi" w:hAnsiTheme="minorHAnsi" w:cstheme="minorHAnsi"/>
          <w:szCs w:val="24"/>
        </w:rPr>
        <w:t>Ed Randolph, OED Executive Director;</w:t>
      </w:r>
      <w:r w:rsidR="005406C4" w:rsidRPr="007C3CA7">
        <w:rPr>
          <w:rFonts w:asciiTheme="minorHAnsi" w:hAnsiTheme="minorHAnsi" w:cstheme="minorHAnsi"/>
          <w:szCs w:val="24"/>
        </w:rPr>
        <w:t xml:space="preserve"> </w:t>
      </w:r>
      <w:r w:rsidR="00355224" w:rsidRPr="007C3CA7">
        <w:rPr>
          <w:rFonts w:asciiTheme="minorHAnsi" w:hAnsiTheme="minorHAnsi" w:cstheme="minorHAnsi"/>
          <w:szCs w:val="24"/>
        </w:rPr>
        <w:t>Wendy Khan</w:t>
      </w:r>
      <w:r w:rsidR="005406C4" w:rsidRPr="007C3CA7">
        <w:rPr>
          <w:rFonts w:asciiTheme="minorHAnsi" w:hAnsiTheme="minorHAnsi" w:cstheme="minorHAnsi"/>
          <w:szCs w:val="24"/>
        </w:rPr>
        <w:t>, Director of Operations</w:t>
      </w:r>
      <w:r w:rsidR="008E3296" w:rsidRPr="007C3CA7">
        <w:rPr>
          <w:rFonts w:asciiTheme="minorHAnsi" w:hAnsiTheme="minorHAnsi" w:cstheme="minorHAnsi"/>
          <w:szCs w:val="24"/>
        </w:rPr>
        <w:t xml:space="preserve">; </w:t>
      </w:r>
      <w:r w:rsidR="00993D61">
        <w:rPr>
          <w:rFonts w:asciiTheme="minorHAnsi" w:hAnsiTheme="minorHAnsi" w:cstheme="minorHAnsi"/>
          <w:szCs w:val="24"/>
        </w:rPr>
        <w:t>Joe Whitaker, OED staff</w:t>
      </w:r>
      <w:r w:rsidR="0012456E">
        <w:rPr>
          <w:rFonts w:asciiTheme="minorHAnsi" w:hAnsiTheme="minorHAnsi" w:cstheme="minorHAnsi"/>
          <w:szCs w:val="24"/>
        </w:rPr>
        <w:t xml:space="preserve">; </w:t>
      </w:r>
      <w:r w:rsidR="00854336">
        <w:rPr>
          <w:rFonts w:asciiTheme="minorHAnsi" w:hAnsiTheme="minorHAnsi" w:cstheme="minorHAnsi"/>
          <w:szCs w:val="24"/>
        </w:rPr>
        <w:t>Brian Bergen, Director Small Business Initiatives</w:t>
      </w:r>
      <w:r w:rsidR="0050157D">
        <w:rPr>
          <w:rFonts w:asciiTheme="minorHAnsi" w:hAnsiTheme="minorHAnsi" w:cstheme="minorHAnsi"/>
          <w:szCs w:val="24"/>
        </w:rPr>
        <w:t>;</w:t>
      </w:r>
      <w:r w:rsidR="00854336">
        <w:rPr>
          <w:rFonts w:asciiTheme="minorHAnsi" w:hAnsiTheme="minorHAnsi" w:cstheme="minorHAnsi"/>
          <w:szCs w:val="24"/>
        </w:rPr>
        <w:t xml:space="preserve"> </w:t>
      </w:r>
      <w:r w:rsidR="00993D61">
        <w:rPr>
          <w:rFonts w:asciiTheme="minorHAnsi" w:hAnsiTheme="minorHAnsi" w:cstheme="minorHAnsi"/>
          <w:szCs w:val="24"/>
        </w:rPr>
        <w:t>a</w:t>
      </w:r>
      <w:r w:rsidR="008F1EF3" w:rsidRPr="007C3CA7">
        <w:rPr>
          <w:rFonts w:asciiTheme="minorHAnsi" w:hAnsiTheme="minorHAnsi" w:cstheme="minorHAnsi"/>
          <w:szCs w:val="24"/>
        </w:rPr>
        <w:t xml:space="preserve">nd </w:t>
      </w:r>
      <w:r w:rsidR="00854336">
        <w:rPr>
          <w:rFonts w:asciiTheme="minorHAnsi" w:hAnsiTheme="minorHAnsi" w:cstheme="minorHAnsi"/>
          <w:szCs w:val="24"/>
        </w:rPr>
        <w:t>Casey Peyton, OED staff</w:t>
      </w:r>
    </w:p>
    <w:p w14:paraId="45A3AAD3" w14:textId="77777777" w:rsidR="00B6015A" w:rsidRPr="007C3CA7" w:rsidRDefault="00B6015A" w:rsidP="00B500B6">
      <w:pPr>
        <w:spacing w:after="0" w:line="240" w:lineRule="auto"/>
        <w:jc w:val="both"/>
        <w:rPr>
          <w:rFonts w:asciiTheme="minorHAnsi" w:eastAsia="Times New Roman" w:hAnsiTheme="minorHAnsi" w:cstheme="minorHAnsi"/>
          <w:b/>
          <w:color w:val="000000" w:themeColor="text1"/>
          <w:szCs w:val="24"/>
        </w:rPr>
      </w:pPr>
    </w:p>
    <w:p w14:paraId="6F93C4FE" w14:textId="59F4C412" w:rsidR="00A85227" w:rsidRPr="007C3CA7" w:rsidRDefault="00A85227"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Representing the Office of General Counsel: </w:t>
      </w:r>
      <w:r w:rsidR="000670DE" w:rsidRPr="007C3CA7">
        <w:rPr>
          <w:rFonts w:asciiTheme="minorHAnsi" w:hAnsiTheme="minorHAnsi" w:cstheme="minorHAnsi"/>
          <w:szCs w:val="24"/>
        </w:rPr>
        <w:t xml:space="preserve"> </w:t>
      </w:r>
      <w:r w:rsidR="00E35182" w:rsidRPr="007C3CA7">
        <w:rPr>
          <w:rFonts w:asciiTheme="minorHAnsi" w:hAnsiTheme="minorHAnsi" w:cstheme="minorHAnsi"/>
          <w:szCs w:val="24"/>
        </w:rPr>
        <w:t>J</w:t>
      </w:r>
      <w:r w:rsidR="00854336">
        <w:rPr>
          <w:rFonts w:asciiTheme="minorHAnsi" w:hAnsiTheme="minorHAnsi" w:cstheme="minorHAnsi"/>
          <w:szCs w:val="24"/>
        </w:rPr>
        <w:t>ohn Sawyer</w:t>
      </w:r>
    </w:p>
    <w:p w14:paraId="7A8CEA28" w14:textId="0AFFEE14" w:rsidR="00355224" w:rsidRPr="007C3CA7" w:rsidRDefault="00355224" w:rsidP="00B500B6">
      <w:pPr>
        <w:spacing w:after="0" w:line="240" w:lineRule="auto"/>
        <w:jc w:val="both"/>
        <w:rPr>
          <w:rFonts w:asciiTheme="minorHAnsi" w:hAnsiTheme="minorHAnsi" w:cstheme="minorHAnsi"/>
          <w:szCs w:val="24"/>
        </w:rPr>
      </w:pPr>
    </w:p>
    <w:p w14:paraId="175D3E53" w14:textId="66854AE6" w:rsidR="00355224" w:rsidRPr="007C3CA7" w:rsidRDefault="003D2421" w:rsidP="00B500B6">
      <w:pPr>
        <w:spacing w:after="0" w:line="240" w:lineRule="auto"/>
        <w:jc w:val="both"/>
        <w:rPr>
          <w:rFonts w:asciiTheme="minorHAnsi" w:hAnsiTheme="minorHAnsi" w:cstheme="minorHAnsi"/>
          <w:szCs w:val="24"/>
        </w:rPr>
      </w:pPr>
      <w:r w:rsidRPr="007C3CA7">
        <w:rPr>
          <w:rFonts w:asciiTheme="minorHAnsi" w:eastAsia="Times New Roman" w:hAnsiTheme="minorHAnsi" w:cstheme="minorHAnsi"/>
          <w:b/>
          <w:color w:val="000000" w:themeColor="text1"/>
          <w:szCs w:val="24"/>
        </w:rPr>
        <w:t xml:space="preserve">Representing City Council: </w:t>
      </w:r>
      <w:r w:rsidR="00C4595D" w:rsidRPr="007C3CA7">
        <w:rPr>
          <w:rFonts w:asciiTheme="minorHAnsi" w:hAnsiTheme="minorHAnsi" w:cstheme="minorHAnsi"/>
          <w:szCs w:val="24"/>
        </w:rPr>
        <w:t>No</w:t>
      </w:r>
      <w:r w:rsidR="000C6C5B">
        <w:rPr>
          <w:rFonts w:asciiTheme="minorHAnsi" w:hAnsiTheme="minorHAnsi" w:cstheme="minorHAnsi"/>
          <w:szCs w:val="24"/>
        </w:rPr>
        <w:t xml:space="preserve"> one</w:t>
      </w:r>
      <w:r w:rsidR="00EB4F41">
        <w:rPr>
          <w:rFonts w:asciiTheme="minorHAnsi" w:hAnsiTheme="minorHAnsi" w:cstheme="minorHAnsi"/>
          <w:szCs w:val="24"/>
        </w:rPr>
        <w:t xml:space="preserve"> present</w:t>
      </w:r>
    </w:p>
    <w:p w14:paraId="04CEB6C1" w14:textId="0945BEDE" w:rsidR="008F1EF3" w:rsidRPr="007C3CA7" w:rsidRDefault="008F1EF3" w:rsidP="00B500B6">
      <w:pPr>
        <w:spacing w:after="0" w:line="240" w:lineRule="auto"/>
        <w:jc w:val="both"/>
        <w:rPr>
          <w:rFonts w:asciiTheme="minorHAnsi" w:hAnsiTheme="minorHAnsi" w:cstheme="minorHAnsi"/>
          <w:szCs w:val="24"/>
        </w:rPr>
      </w:pPr>
    </w:p>
    <w:p w14:paraId="16AFA38F" w14:textId="4ACE8101" w:rsidR="007212DB" w:rsidRPr="007C3CA7" w:rsidRDefault="007212DB" w:rsidP="00B500B6">
      <w:pPr>
        <w:pStyle w:val="ListParagraph"/>
        <w:numPr>
          <w:ilvl w:val="0"/>
          <w:numId w:val="9"/>
        </w:num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CALL TO ORDER</w:t>
      </w:r>
    </w:p>
    <w:p w14:paraId="6F37EF68" w14:textId="23591F3A" w:rsidR="00167B64" w:rsidRPr="007C3CA7" w:rsidRDefault="00167B64" w:rsidP="00B500B6">
      <w:pPr>
        <w:spacing w:after="0" w:line="240" w:lineRule="auto"/>
        <w:jc w:val="both"/>
        <w:rPr>
          <w:rFonts w:asciiTheme="minorHAnsi" w:eastAsia="Calibri" w:hAnsiTheme="minorHAnsi" w:cstheme="minorHAnsi"/>
          <w:b/>
          <w:szCs w:val="24"/>
        </w:rPr>
      </w:pPr>
    </w:p>
    <w:p w14:paraId="2B5808C3" w14:textId="0C8AFF9C" w:rsidR="009A3EE5" w:rsidRPr="007C3CA7" w:rsidRDefault="00875094" w:rsidP="00B500B6">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Chair </w:t>
      </w:r>
      <w:r w:rsidR="00E35182" w:rsidRPr="007C3CA7">
        <w:rPr>
          <w:rFonts w:asciiTheme="minorHAnsi" w:eastAsia="Calibri" w:hAnsiTheme="minorHAnsi" w:cstheme="minorHAnsi"/>
          <w:szCs w:val="24"/>
        </w:rPr>
        <w:t xml:space="preserve">Atwill </w:t>
      </w:r>
      <w:r w:rsidR="00F93F14" w:rsidRPr="007C3CA7">
        <w:rPr>
          <w:rFonts w:asciiTheme="minorHAnsi" w:eastAsia="Calibri" w:hAnsiTheme="minorHAnsi" w:cstheme="minorHAnsi"/>
          <w:szCs w:val="24"/>
        </w:rPr>
        <w:t>called</w:t>
      </w:r>
      <w:r w:rsidR="00167B64" w:rsidRPr="007C3CA7">
        <w:rPr>
          <w:rFonts w:asciiTheme="minorHAnsi" w:eastAsia="Calibri" w:hAnsiTheme="minorHAnsi" w:cstheme="minorHAnsi"/>
          <w:szCs w:val="24"/>
        </w:rPr>
        <w:t xml:space="preserve"> the NWJEDF Advisory </w:t>
      </w:r>
      <w:r w:rsidR="00841D9C" w:rsidRPr="007C3CA7">
        <w:rPr>
          <w:rFonts w:asciiTheme="minorHAnsi" w:eastAsia="Calibri" w:hAnsiTheme="minorHAnsi" w:cstheme="minorHAnsi"/>
          <w:szCs w:val="24"/>
        </w:rPr>
        <w:t>Committee</w:t>
      </w:r>
      <w:r w:rsidR="00F93F14" w:rsidRPr="007C3CA7">
        <w:rPr>
          <w:rFonts w:asciiTheme="minorHAnsi" w:eastAsia="Calibri" w:hAnsiTheme="minorHAnsi" w:cstheme="minorHAnsi"/>
          <w:szCs w:val="24"/>
        </w:rPr>
        <w:t xml:space="preserve"> </w:t>
      </w:r>
      <w:r w:rsidR="00167B64" w:rsidRPr="007C3CA7">
        <w:rPr>
          <w:rFonts w:asciiTheme="minorHAnsi" w:eastAsia="Calibri" w:hAnsiTheme="minorHAnsi" w:cstheme="minorHAnsi"/>
          <w:szCs w:val="24"/>
        </w:rPr>
        <w:t>meeting</w:t>
      </w:r>
      <w:r w:rsidR="00F93F14" w:rsidRPr="007C3CA7">
        <w:rPr>
          <w:rFonts w:asciiTheme="minorHAnsi" w:eastAsia="Calibri" w:hAnsiTheme="minorHAnsi" w:cstheme="minorHAnsi"/>
          <w:szCs w:val="24"/>
        </w:rPr>
        <w:t xml:space="preserve"> to order</w:t>
      </w:r>
      <w:r w:rsidR="00167B64" w:rsidRPr="007C3CA7">
        <w:rPr>
          <w:rFonts w:asciiTheme="minorHAnsi" w:eastAsia="Calibri" w:hAnsiTheme="minorHAnsi" w:cstheme="minorHAnsi"/>
          <w:szCs w:val="24"/>
        </w:rPr>
        <w:t xml:space="preserve"> at </w:t>
      </w:r>
      <w:r w:rsidR="00B6015A" w:rsidRPr="007C3CA7">
        <w:rPr>
          <w:rFonts w:asciiTheme="minorHAnsi" w:eastAsia="Calibri" w:hAnsiTheme="minorHAnsi" w:cstheme="minorHAnsi"/>
          <w:szCs w:val="24"/>
        </w:rPr>
        <w:t xml:space="preserve">approximately </w:t>
      </w:r>
      <w:r w:rsidR="00167B64" w:rsidRPr="007C3CA7">
        <w:rPr>
          <w:rFonts w:asciiTheme="minorHAnsi" w:eastAsia="Calibri" w:hAnsiTheme="minorHAnsi" w:cstheme="minorHAnsi"/>
          <w:szCs w:val="24"/>
        </w:rPr>
        <w:t>3:</w:t>
      </w:r>
      <w:r w:rsidR="003B50CE" w:rsidRPr="007C3CA7">
        <w:rPr>
          <w:rFonts w:asciiTheme="minorHAnsi" w:eastAsia="Calibri" w:hAnsiTheme="minorHAnsi" w:cstheme="minorHAnsi"/>
          <w:szCs w:val="24"/>
        </w:rPr>
        <w:t>3</w:t>
      </w:r>
      <w:r w:rsidR="0050157D">
        <w:rPr>
          <w:rFonts w:asciiTheme="minorHAnsi" w:eastAsia="Calibri" w:hAnsiTheme="minorHAnsi" w:cstheme="minorHAnsi"/>
          <w:szCs w:val="24"/>
        </w:rPr>
        <w:t>2</w:t>
      </w:r>
      <w:r w:rsidR="00167B64" w:rsidRPr="007C3CA7">
        <w:rPr>
          <w:rFonts w:asciiTheme="minorHAnsi" w:eastAsia="Calibri" w:hAnsiTheme="minorHAnsi" w:cstheme="minorHAnsi"/>
          <w:szCs w:val="24"/>
        </w:rPr>
        <w:t xml:space="preserve"> p.m.</w:t>
      </w:r>
      <w:r w:rsidR="009A3EE5" w:rsidRPr="007C3CA7">
        <w:rPr>
          <w:rFonts w:asciiTheme="minorHAnsi" w:eastAsia="Calibri" w:hAnsiTheme="minorHAnsi" w:cstheme="minorHAnsi"/>
          <w:szCs w:val="24"/>
        </w:rPr>
        <w:t xml:space="preserve">  </w:t>
      </w:r>
      <w:r w:rsidR="003B0AE3" w:rsidRPr="007C3CA7">
        <w:rPr>
          <w:rFonts w:asciiTheme="minorHAnsi" w:eastAsia="Calibri" w:hAnsiTheme="minorHAnsi" w:cstheme="minorHAnsi"/>
          <w:szCs w:val="24"/>
        </w:rPr>
        <w:t>Around the table introductions were made</w:t>
      </w:r>
      <w:r w:rsidR="005C3B8B" w:rsidRPr="007C3CA7">
        <w:rPr>
          <w:rFonts w:asciiTheme="minorHAnsi" w:eastAsia="Calibri" w:hAnsiTheme="minorHAnsi" w:cstheme="minorHAnsi"/>
          <w:szCs w:val="24"/>
        </w:rPr>
        <w:t xml:space="preserve">.  </w:t>
      </w:r>
      <w:r w:rsidR="00E35182" w:rsidRPr="007C3CA7">
        <w:rPr>
          <w:rFonts w:asciiTheme="minorHAnsi" w:eastAsia="Calibri" w:hAnsiTheme="minorHAnsi" w:cstheme="minorHAnsi"/>
          <w:szCs w:val="24"/>
        </w:rPr>
        <w:t>A quorum was confirmed.</w:t>
      </w:r>
    </w:p>
    <w:p w14:paraId="49227C41" w14:textId="77777777" w:rsidR="004D654B" w:rsidRPr="007C3CA7" w:rsidRDefault="004D654B" w:rsidP="00B500B6">
      <w:pPr>
        <w:spacing w:after="0" w:line="240" w:lineRule="auto"/>
        <w:jc w:val="both"/>
        <w:rPr>
          <w:rFonts w:asciiTheme="minorHAnsi" w:eastAsia="Calibri" w:hAnsiTheme="minorHAnsi" w:cstheme="minorHAnsi"/>
          <w:szCs w:val="24"/>
        </w:rPr>
      </w:pPr>
    </w:p>
    <w:p w14:paraId="0B9BD337" w14:textId="15E6305B" w:rsidR="00167B64" w:rsidRPr="007C3CA7" w:rsidRDefault="00875094" w:rsidP="00B500B6">
      <w:pPr>
        <w:pStyle w:val="ListParagraph"/>
        <w:numPr>
          <w:ilvl w:val="0"/>
          <w:numId w:val="9"/>
        </w:num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ACTION ITEMS</w:t>
      </w:r>
    </w:p>
    <w:p w14:paraId="7310E890" w14:textId="585ED8A1" w:rsidR="00875094" w:rsidRDefault="00875094" w:rsidP="00B500B6">
      <w:pPr>
        <w:spacing w:after="0" w:line="240" w:lineRule="auto"/>
        <w:jc w:val="both"/>
        <w:rPr>
          <w:rFonts w:asciiTheme="minorHAnsi" w:eastAsia="Calibri" w:hAnsiTheme="minorHAnsi" w:cstheme="minorHAnsi"/>
          <w:b/>
          <w:szCs w:val="24"/>
        </w:rPr>
      </w:pPr>
    </w:p>
    <w:p w14:paraId="59027FBD" w14:textId="6DCBCEA2" w:rsidR="0059433D" w:rsidRPr="0050157D" w:rsidRDefault="0059433D" w:rsidP="0059433D">
      <w:pPr>
        <w:spacing w:line="240" w:lineRule="auto"/>
        <w:jc w:val="both"/>
        <w:rPr>
          <w:rFonts w:asciiTheme="minorHAnsi" w:hAnsiTheme="minorHAnsi" w:cstheme="minorHAnsi"/>
          <w:szCs w:val="24"/>
          <w:u w:val="single"/>
        </w:rPr>
      </w:pPr>
      <w:r w:rsidRPr="0050157D">
        <w:rPr>
          <w:rFonts w:asciiTheme="minorHAnsi" w:hAnsiTheme="minorHAnsi" w:cstheme="minorHAnsi"/>
          <w:szCs w:val="24"/>
          <w:u w:val="single"/>
        </w:rPr>
        <w:t xml:space="preserve">APPROVAL </w:t>
      </w:r>
      <w:r w:rsidR="000C6C5B" w:rsidRPr="0050157D">
        <w:rPr>
          <w:rFonts w:asciiTheme="minorHAnsi" w:hAnsiTheme="minorHAnsi" w:cstheme="minorHAnsi"/>
          <w:szCs w:val="24"/>
          <w:u w:val="single"/>
        </w:rPr>
        <w:t xml:space="preserve">OF THE AUGUST 21, 2023 </w:t>
      </w:r>
      <w:r w:rsidRPr="0050157D">
        <w:rPr>
          <w:rFonts w:asciiTheme="minorHAnsi" w:hAnsiTheme="minorHAnsi" w:cstheme="minorHAnsi"/>
          <w:szCs w:val="24"/>
          <w:u w:val="single"/>
        </w:rPr>
        <w:t xml:space="preserve">NORTHWEST JACKSONVILLE ECONOMIC DEVELOPMENT FUND ADVISORY COMMITTEE MEETING MINUTES  </w:t>
      </w:r>
    </w:p>
    <w:p w14:paraId="4FEB509F" w14:textId="07CEA179" w:rsidR="0059433D" w:rsidRPr="007C3CA7" w:rsidRDefault="00BC0589" w:rsidP="0059433D">
      <w:pPr>
        <w:spacing w:after="0" w:line="240" w:lineRule="auto"/>
        <w:jc w:val="both"/>
        <w:rPr>
          <w:rFonts w:asciiTheme="minorHAnsi" w:eastAsia="Times New Roman" w:hAnsiTheme="minorHAnsi" w:cstheme="minorHAnsi"/>
          <w:b/>
          <w:i/>
          <w:szCs w:val="24"/>
        </w:rPr>
      </w:pPr>
      <w:r>
        <w:rPr>
          <w:rFonts w:asciiTheme="minorHAnsi" w:eastAsia="Times New Roman" w:hAnsiTheme="minorHAnsi" w:cstheme="minorHAnsi"/>
          <w:b/>
          <w:i/>
          <w:szCs w:val="24"/>
        </w:rPr>
        <w:t xml:space="preserve">A MOTION WAS MADE </w:t>
      </w:r>
      <w:r w:rsidR="00F251FE">
        <w:rPr>
          <w:rFonts w:asciiTheme="minorHAnsi" w:eastAsia="Times New Roman" w:hAnsiTheme="minorHAnsi" w:cstheme="minorHAnsi"/>
          <w:b/>
          <w:i/>
          <w:szCs w:val="24"/>
        </w:rPr>
        <w:t xml:space="preserve">BY VICE-CHAIR CEDRIC GIBSON </w:t>
      </w:r>
      <w:r>
        <w:rPr>
          <w:rFonts w:asciiTheme="minorHAnsi" w:eastAsia="Times New Roman" w:hAnsiTheme="minorHAnsi" w:cstheme="minorHAnsi"/>
          <w:b/>
          <w:i/>
          <w:szCs w:val="24"/>
        </w:rPr>
        <w:t xml:space="preserve">AND SECONDED </w:t>
      </w:r>
      <w:r w:rsidR="00F251FE">
        <w:rPr>
          <w:rFonts w:asciiTheme="minorHAnsi" w:eastAsia="Times New Roman" w:hAnsiTheme="minorHAnsi" w:cstheme="minorHAnsi"/>
          <w:b/>
          <w:i/>
          <w:szCs w:val="24"/>
        </w:rPr>
        <w:t>BY COMMITTEE MEMBER GEOR</w:t>
      </w:r>
      <w:r w:rsidR="009C2A60">
        <w:rPr>
          <w:rFonts w:asciiTheme="minorHAnsi" w:eastAsia="Times New Roman" w:hAnsiTheme="minorHAnsi" w:cstheme="minorHAnsi"/>
          <w:b/>
          <w:i/>
          <w:szCs w:val="24"/>
        </w:rPr>
        <w:t>GE</w:t>
      </w:r>
      <w:r w:rsidR="00F251FE">
        <w:rPr>
          <w:rFonts w:asciiTheme="minorHAnsi" w:eastAsia="Times New Roman" w:hAnsiTheme="minorHAnsi" w:cstheme="minorHAnsi"/>
          <w:b/>
          <w:i/>
          <w:szCs w:val="24"/>
        </w:rPr>
        <w:t xml:space="preserve"> BARNES APPROVING </w:t>
      </w:r>
      <w:r>
        <w:rPr>
          <w:rFonts w:asciiTheme="minorHAnsi" w:eastAsia="Times New Roman" w:hAnsiTheme="minorHAnsi" w:cstheme="minorHAnsi"/>
          <w:b/>
          <w:i/>
          <w:szCs w:val="24"/>
        </w:rPr>
        <w:t xml:space="preserve">THE </w:t>
      </w:r>
      <w:r w:rsidR="000C6C5B">
        <w:rPr>
          <w:rFonts w:asciiTheme="minorHAnsi" w:eastAsia="Times New Roman" w:hAnsiTheme="minorHAnsi" w:cstheme="minorHAnsi"/>
          <w:b/>
          <w:i/>
          <w:szCs w:val="24"/>
        </w:rPr>
        <w:t xml:space="preserve">AUGUST 21, 2023 </w:t>
      </w:r>
      <w:r>
        <w:rPr>
          <w:rFonts w:asciiTheme="minorHAnsi" w:eastAsia="Times New Roman" w:hAnsiTheme="minorHAnsi" w:cstheme="minorHAnsi"/>
          <w:b/>
          <w:i/>
          <w:szCs w:val="24"/>
        </w:rPr>
        <w:t xml:space="preserve">MEETING MINUTES OF THE </w:t>
      </w:r>
      <w:r w:rsidR="0059433D" w:rsidRPr="007C3CA7">
        <w:rPr>
          <w:rFonts w:asciiTheme="minorHAnsi" w:eastAsia="Times New Roman" w:hAnsiTheme="minorHAnsi" w:cstheme="minorHAnsi"/>
          <w:b/>
          <w:i/>
          <w:szCs w:val="24"/>
        </w:rPr>
        <w:t xml:space="preserve">NORTHWEST JACKSONVILLE ECONOMIC DEVELOPMENT FUND </w:t>
      </w:r>
      <w:r w:rsidR="0059433D">
        <w:rPr>
          <w:rFonts w:asciiTheme="minorHAnsi" w:eastAsia="Times New Roman" w:hAnsiTheme="minorHAnsi" w:cstheme="minorHAnsi"/>
          <w:b/>
          <w:i/>
          <w:szCs w:val="24"/>
        </w:rPr>
        <w:t>ADVISORY COMMITTEE</w:t>
      </w:r>
      <w:r>
        <w:rPr>
          <w:rFonts w:asciiTheme="minorHAnsi" w:eastAsia="Times New Roman" w:hAnsiTheme="minorHAnsi" w:cstheme="minorHAnsi"/>
          <w:b/>
          <w:i/>
          <w:szCs w:val="24"/>
        </w:rPr>
        <w:t xml:space="preserve">.  THE MOTION PASSED UNANIMOUSLY </w:t>
      </w:r>
      <w:r w:rsidR="000C6C5B">
        <w:rPr>
          <w:rFonts w:asciiTheme="minorHAnsi" w:eastAsia="Times New Roman" w:hAnsiTheme="minorHAnsi" w:cstheme="minorHAnsi"/>
          <w:b/>
          <w:i/>
          <w:szCs w:val="24"/>
        </w:rPr>
        <w:t>6</w:t>
      </w:r>
      <w:r w:rsidR="0059433D">
        <w:rPr>
          <w:rFonts w:asciiTheme="minorHAnsi" w:eastAsia="Times New Roman" w:hAnsiTheme="minorHAnsi" w:cstheme="minorHAnsi"/>
          <w:b/>
          <w:i/>
          <w:szCs w:val="24"/>
        </w:rPr>
        <w:t>-0-0</w:t>
      </w:r>
      <w:r w:rsidR="0059433D" w:rsidRPr="007C3CA7">
        <w:rPr>
          <w:rFonts w:asciiTheme="minorHAnsi" w:eastAsia="Times New Roman" w:hAnsiTheme="minorHAnsi" w:cstheme="minorHAnsi"/>
          <w:b/>
          <w:i/>
          <w:szCs w:val="24"/>
        </w:rPr>
        <w:t>.</w:t>
      </w:r>
    </w:p>
    <w:p w14:paraId="45C606DF" w14:textId="3E2B93E6" w:rsidR="0059433D" w:rsidRDefault="0059433D" w:rsidP="00B500B6">
      <w:pPr>
        <w:spacing w:after="0" w:line="240" w:lineRule="auto"/>
        <w:jc w:val="both"/>
        <w:rPr>
          <w:rFonts w:asciiTheme="minorHAnsi" w:eastAsia="Calibri" w:hAnsiTheme="minorHAnsi" w:cstheme="minorHAnsi"/>
          <w:b/>
          <w:szCs w:val="24"/>
        </w:rPr>
      </w:pPr>
    </w:p>
    <w:p w14:paraId="33E06DB2" w14:textId="2BBC078F" w:rsidR="007C3CA7" w:rsidRPr="001B48A3" w:rsidRDefault="007C3CA7" w:rsidP="00E35182">
      <w:pPr>
        <w:spacing w:after="0" w:line="240" w:lineRule="auto"/>
        <w:jc w:val="both"/>
        <w:rPr>
          <w:rFonts w:asciiTheme="minorHAnsi" w:hAnsiTheme="minorHAnsi" w:cstheme="minorHAnsi"/>
          <w:color w:val="000000"/>
          <w:szCs w:val="24"/>
          <w:u w:val="single"/>
        </w:rPr>
      </w:pPr>
      <w:r w:rsidRPr="001B48A3">
        <w:rPr>
          <w:rFonts w:asciiTheme="minorHAnsi" w:hAnsiTheme="minorHAnsi" w:cstheme="minorHAnsi"/>
          <w:color w:val="000000"/>
          <w:szCs w:val="24"/>
          <w:u w:val="single"/>
        </w:rPr>
        <w:t xml:space="preserve">PROJECT:  </w:t>
      </w:r>
      <w:r w:rsidR="000C6C5B">
        <w:rPr>
          <w:rFonts w:asciiTheme="minorHAnsi" w:hAnsiTheme="minorHAnsi" w:cstheme="minorHAnsi"/>
          <w:color w:val="000000"/>
          <w:szCs w:val="24"/>
          <w:u w:val="single"/>
        </w:rPr>
        <w:t xml:space="preserve">TITAN </w:t>
      </w:r>
      <w:r w:rsidR="0050157D">
        <w:rPr>
          <w:rFonts w:asciiTheme="minorHAnsi" w:hAnsiTheme="minorHAnsi" w:cstheme="minorHAnsi"/>
          <w:color w:val="000000"/>
          <w:szCs w:val="24"/>
          <w:u w:val="single"/>
        </w:rPr>
        <w:t>FLORIDA LLC</w:t>
      </w:r>
    </w:p>
    <w:p w14:paraId="7A31FB28" w14:textId="3A12F5B1" w:rsidR="007C3CA7" w:rsidRDefault="007C3CA7" w:rsidP="00E35182">
      <w:pPr>
        <w:spacing w:after="0" w:line="240" w:lineRule="auto"/>
        <w:jc w:val="both"/>
        <w:rPr>
          <w:rFonts w:asciiTheme="minorHAnsi" w:hAnsiTheme="minorHAnsi" w:cstheme="minorHAnsi"/>
          <w:color w:val="000000"/>
          <w:szCs w:val="24"/>
        </w:rPr>
      </w:pPr>
    </w:p>
    <w:p w14:paraId="2CBBED33" w14:textId="55DFFFCE" w:rsidR="008F4DF5" w:rsidRDefault="000C6C5B"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Mr. Whitaker provided an overview of Titan Florida, LLC.  </w:t>
      </w:r>
      <w:r w:rsidR="0050157D">
        <w:rPr>
          <w:rFonts w:asciiTheme="minorHAnsi" w:hAnsiTheme="minorHAnsi" w:cstheme="minorHAnsi"/>
          <w:color w:val="000000"/>
          <w:szCs w:val="24"/>
        </w:rPr>
        <w:t xml:space="preserve">Titan is a manufacturer of cement and </w:t>
      </w:r>
      <w:r w:rsidR="007D2BCE">
        <w:rPr>
          <w:rFonts w:asciiTheme="minorHAnsi" w:hAnsiTheme="minorHAnsi" w:cstheme="minorHAnsi"/>
          <w:color w:val="000000"/>
          <w:szCs w:val="24"/>
        </w:rPr>
        <w:t>cement-</w:t>
      </w:r>
      <w:r w:rsidR="0050157D">
        <w:rPr>
          <w:rFonts w:asciiTheme="minorHAnsi" w:hAnsiTheme="minorHAnsi" w:cstheme="minorHAnsi"/>
          <w:color w:val="000000"/>
          <w:szCs w:val="24"/>
        </w:rPr>
        <w:t>related products</w:t>
      </w:r>
      <w:r w:rsidR="00F251FE">
        <w:rPr>
          <w:rFonts w:asciiTheme="minorHAnsi" w:hAnsiTheme="minorHAnsi" w:cstheme="minorHAnsi"/>
          <w:color w:val="000000"/>
          <w:szCs w:val="24"/>
        </w:rPr>
        <w:t xml:space="preserve">.  </w:t>
      </w:r>
      <w:r w:rsidR="0050157D">
        <w:rPr>
          <w:rFonts w:asciiTheme="minorHAnsi" w:hAnsiTheme="minorHAnsi" w:cstheme="minorHAnsi"/>
          <w:color w:val="000000"/>
          <w:szCs w:val="24"/>
        </w:rPr>
        <w:t xml:space="preserve">They are proposing to construct a ready-mix plant </w:t>
      </w:r>
      <w:r w:rsidR="007D2BCE">
        <w:rPr>
          <w:rFonts w:asciiTheme="minorHAnsi" w:hAnsiTheme="minorHAnsi" w:cstheme="minorHAnsi"/>
          <w:color w:val="000000"/>
          <w:szCs w:val="24"/>
        </w:rPr>
        <w:t xml:space="preserve">at </w:t>
      </w:r>
      <w:r w:rsidR="0050157D">
        <w:rPr>
          <w:rFonts w:asciiTheme="minorHAnsi" w:hAnsiTheme="minorHAnsi" w:cstheme="minorHAnsi"/>
          <w:color w:val="000000"/>
          <w:szCs w:val="24"/>
        </w:rPr>
        <w:t xml:space="preserve">1712 N. McDuff Ave.  </w:t>
      </w:r>
      <w:r w:rsidR="00F251FE">
        <w:rPr>
          <w:rFonts w:asciiTheme="minorHAnsi" w:hAnsiTheme="minorHAnsi" w:cstheme="minorHAnsi"/>
          <w:color w:val="000000"/>
          <w:szCs w:val="24"/>
        </w:rPr>
        <w:t>They have already acquired the site, but construction estimates and project costs</w:t>
      </w:r>
      <w:r w:rsidR="003F1A00">
        <w:rPr>
          <w:rFonts w:asciiTheme="minorHAnsi" w:hAnsiTheme="minorHAnsi" w:cstheme="minorHAnsi"/>
          <w:color w:val="000000"/>
          <w:szCs w:val="24"/>
        </w:rPr>
        <w:t xml:space="preserve"> have </w:t>
      </w:r>
      <w:r w:rsidR="009C2A60">
        <w:rPr>
          <w:rFonts w:asciiTheme="minorHAnsi" w:hAnsiTheme="minorHAnsi" w:cstheme="minorHAnsi"/>
          <w:color w:val="000000"/>
          <w:szCs w:val="24"/>
        </w:rPr>
        <w:t xml:space="preserve">increased and they have requested </w:t>
      </w:r>
      <w:r w:rsidR="00F251FE">
        <w:rPr>
          <w:rFonts w:asciiTheme="minorHAnsi" w:hAnsiTheme="minorHAnsi" w:cstheme="minorHAnsi"/>
          <w:color w:val="000000"/>
          <w:szCs w:val="24"/>
        </w:rPr>
        <w:t>additional assistance</w:t>
      </w:r>
      <w:r w:rsidR="009C2A60">
        <w:rPr>
          <w:rFonts w:asciiTheme="minorHAnsi" w:hAnsiTheme="minorHAnsi" w:cstheme="minorHAnsi"/>
          <w:color w:val="000000"/>
          <w:szCs w:val="24"/>
        </w:rPr>
        <w:t xml:space="preserve">.  Titan has </w:t>
      </w:r>
      <w:r w:rsidR="00F251FE">
        <w:rPr>
          <w:rFonts w:asciiTheme="minorHAnsi" w:hAnsiTheme="minorHAnsi" w:cstheme="minorHAnsi"/>
          <w:color w:val="000000"/>
          <w:szCs w:val="24"/>
        </w:rPr>
        <w:t xml:space="preserve">requested </w:t>
      </w:r>
      <w:r w:rsidR="009C2A60">
        <w:rPr>
          <w:rFonts w:asciiTheme="minorHAnsi" w:hAnsiTheme="minorHAnsi" w:cstheme="minorHAnsi"/>
          <w:color w:val="000000"/>
          <w:szCs w:val="24"/>
        </w:rPr>
        <w:t xml:space="preserve">a </w:t>
      </w:r>
      <w:r w:rsidR="00F251FE">
        <w:rPr>
          <w:rFonts w:asciiTheme="minorHAnsi" w:hAnsiTheme="minorHAnsi" w:cstheme="minorHAnsi"/>
          <w:color w:val="000000"/>
          <w:szCs w:val="24"/>
        </w:rPr>
        <w:t xml:space="preserve">NWJEDF </w:t>
      </w:r>
      <w:r w:rsidR="00F251FE">
        <w:rPr>
          <w:rFonts w:asciiTheme="minorHAnsi" w:hAnsiTheme="minorHAnsi" w:cstheme="minorHAnsi"/>
          <w:color w:val="000000"/>
          <w:szCs w:val="24"/>
        </w:rPr>
        <w:lastRenderedPageBreak/>
        <w:t>Business Infrastructure Grant (BIG) in the amount of $100,000.  The project costs for them to complete the project is estimated to be $18,375,273.  They are expected to create 24 new full-time jobs</w:t>
      </w:r>
      <w:r w:rsidR="00AB3313">
        <w:rPr>
          <w:rFonts w:asciiTheme="minorHAnsi" w:hAnsiTheme="minorHAnsi" w:cstheme="minorHAnsi"/>
          <w:color w:val="000000"/>
          <w:szCs w:val="24"/>
        </w:rPr>
        <w:t xml:space="preserve">, with benefits, </w:t>
      </w:r>
      <w:r w:rsidR="00F251FE">
        <w:rPr>
          <w:rFonts w:asciiTheme="minorHAnsi" w:hAnsiTheme="minorHAnsi" w:cstheme="minorHAnsi"/>
          <w:color w:val="000000"/>
          <w:szCs w:val="24"/>
        </w:rPr>
        <w:t>at an average wage of $54,708, which is twice what the median income for the census tract in th</w:t>
      </w:r>
      <w:r w:rsidR="009C2A60">
        <w:rPr>
          <w:rFonts w:asciiTheme="minorHAnsi" w:hAnsiTheme="minorHAnsi" w:cstheme="minorHAnsi"/>
          <w:color w:val="000000"/>
          <w:szCs w:val="24"/>
        </w:rPr>
        <w:t>e</w:t>
      </w:r>
      <w:r w:rsidR="00F251FE">
        <w:rPr>
          <w:rFonts w:asciiTheme="minorHAnsi" w:hAnsiTheme="minorHAnsi" w:cstheme="minorHAnsi"/>
          <w:color w:val="000000"/>
          <w:szCs w:val="24"/>
        </w:rPr>
        <w:t xml:space="preserve"> area is.  </w:t>
      </w:r>
    </w:p>
    <w:p w14:paraId="7BBF3150" w14:textId="70D3D4FA" w:rsidR="00F251FE" w:rsidRDefault="00F251FE" w:rsidP="00E35182">
      <w:pPr>
        <w:spacing w:after="0" w:line="240" w:lineRule="auto"/>
        <w:jc w:val="both"/>
        <w:rPr>
          <w:rFonts w:asciiTheme="minorHAnsi" w:hAnsiTheme="minorHAnsi" w:cstheme="minorHAnsi"/>
          <w:color w:val="000000"/>
          <w:szCs w:val="24"/>
        </w:rPr>
      </w:pPr>
    </w:p>
    <w:p w14:paraId="3E83C4A9" w14:textId="7CDF708B" w:rsidR="009C2A60" w:rsidRDefault="009C2A60"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Advisory Committee Member </w:t>
      </w:r>
      <w:r w:rsidR="00AB3313">
        <w:rPr>
          <w:rFonts w:asciiTheme="minorHAnsi" w:hAnsiTheme="minorHAnsi" w:cstheme="minorHAnsi"/>
          <w:color w:val="000000"/>
          <w:szCs w:val="24"/>
        </w:rPr>
        <w:t xml:space="preserve">Philip Elson asked </w:t>
      </w:r>
      <w:r w:rsidR="003F1A00">
        <w:rPr>
          <w:rFonts w:asciiTheme="minorHAnsi" w:hAnsiTheme="minorHAnsi" w:cstheme="minorHAnsi"/>
          <w:color w:val="000000"/>
          <w:szCs w:val="24"/>
        </w:rPr>
        <w:t xml:space="preserve">related to the job creation if there was </w:t>
      </w:r>
      <w:r>
        <w:rPr>
          <w:rFonts w:asciiTheme="minorHAnsi" w:hAnsiTheme="minorHAnsi" w:cstheme="minorHAnsi"/>
          <w:color w:val="000000"/>
          <w:szCs w:val="24"/>
        </w:rPr>
        <w:t xml:space="preserve">a </w:t>
      </w:r>
      <w:r w:rsidR="003F1A00">
        <w:rPr>
          <w:rFonts w:asciiTheme="minorHAnsi" w:hAnsiTheme="minorHAnsi" w:cstheme="minorHAnsi"/>
          <w:color w:val="000000"/>
          <w:szCs w:val="24"/>
        </w:rPr>
        <w:t xml:space="preserve">commitment </w:t>
      </w:r>
      <w:r>
        <w:rPr>
          <w:rFonts w:asciiTheme="minorHAnsi" w:hAnsiTheme="minorHAnsi" w:cstheme="minorHAnsi"/>
          <w:color w:val="000000"/>
          <w:szCs w:val="24"/>
        </w:rPr>
        <w:t xml:space="preserve">from the company ensuring that the new positions would be filled with those that live in the area.  </w:t>
      </w:r>
      <w:r w:rsidR="003F1A00">
        <w:rPr>
          <w:rFonts w:asciiTheme="minorHAnsi" w:hAnsiTheme="minorHAnsi" w:cstheme="minorHAnsi"/>
          <w:color w:val="000000"/>
          <w:szCs w:val="24"/>
        </w:rPr>
        <w:t xml:space="preserve">Mr. Whitaker replied that </w:t>
      </w:r>
      <w:r>
        <w:rPr>
          <w:rFonts w:asciiTheme="minorHAnsi" w:hAnsiTheme="minorHAnsi" w:cstheme="minorHAnsi"/>
          <w:color w:val="000000"/>
          <w:szCs w:val="24"/>
        </w:rPr>
        <w:t>it is not a requiremen</w:t>
      </w:r>
      <w:r w:rsidR="005A324C">
        <w:rPr>
          <w:rFonts w:asciiTheme="minorHAnsi" w:hAnsiTheme="minorHAnsi" w:cstheme="minorHAnsi"/>
          <w:color w:val="000000"/>
          <w:szCs w:val="24"/>
        </w:rPr>
        <w:t>t, but encouraged</w:t>
      </w:r>
      <w:r>
        <w:rPr>
          <w:rFonts w:asciiTheme="minorHAnsi" w:hAnsiTheme="minorHAnsi" w:cstheme="minorHAnsi"/>
          <w:color w:val="000000"/>
          <w:szCs w:val="24"/>
        </w:rPr>
        <w:t xml:space="preserve">.  </w:t>
      </w:r>
    </w:p>
    <w:p w14:paraId="39E82232" w14:textId="77777777" w:rsidR="009C2A60" w:rsidRDefault="009C2A60" w:rsidP="00E35182">
      <w:pPr>
        <w:spacing w:after="0" w:line="240" w:lineRule="auto"/>
        <w:jc w:val="both"/>
        <w:rPr>
          <w:rFonts w:asciiTheme="minorHAnsi" w:hAnsiTheme="minorHAnsi" w:cstheme="minorHAnsi"/>
          <w:color w:val="000000"/>
          <w:szCs w:val="24"/>
        </w:rPr>
      </w:pPr>
    </w:p>
    <w:p w14:paraId="7B25DD94" w14:textId="601C54A5" w:rsidR="003F1A00" w:rsidRDefault="009C2A60"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Mr. Randolph added that the BIG funding </w:t>
      </w:r>
      <w:r w:rsidR="00F36C38">
        <w:rPr>
          <w:rFonts w:asciiTheme="minorHAnsi" w:hAnsiTheme="minorHAnsi" w:cstheme="minorHAnsi"/>
          <w:color w:val="000000"/>
          <w:szCs w:val="24"/>
        </w:rPr>
        <w:t>exists</w:t>
      </w:r>
      <w:r w:rsidR="003F1A00">
        <w:rPr>
          <w:rFonts w:asciiTheme="minorHAnsi" w:hAnsiTheme="minorHAnsi" w:cstheme="minorHAnsi"/>
          <w:color w:val="000000"/>
          <w:szCs w:val="24"/>
        </w:rPr>
        <w:t xml:space="preserve"> to help the surrounding community with employment opportunities with projects such as</w:t>
      </w:r>
      <w:r>
        <w:rPr>
          <w:rFonts w:asciiTheme="minorHAnsi" w:hAnsiTheme="minorHAnsi" w:cstheme="minorHAnsi"/>
          <w:color w:val="000000"/>
          <w:szCs w:val="24"/>
        </w:rPr>
        <w:t xml:space="preserve"> Titan</w:t>
      </w:r>
      <w:r w:rsidR="003F1A00">
        <w:rPr>
          <w:rFonts w:asciiTheme="minorHAnsi" w:hAnsiTheme="minorHAnsi" w:cstheme="minorHAnsi"/>
          <w:color w:val="000000"/>
          <w:szCs w:val="24"/>
        </w:rPr>
        <w:t>.</w:t>
      </w:r>
    </w:p>
    <w:p w14:paraId="379EF903" w14:textId="77777777" w:rsidR="003F1A00" w:rsidRDefault="003F1A00" w:rsidP="00E35182">
      <w:pPr>
        <w:spacing w:after="0" w:line="240" w:lineRule="auto"/>
        <w:jc w:val="both"/>
        <w:rPr>
          <w:rFonts w:asciiTheme="minorHAnsi" w:hAnsiTheme="minorHAnsi" w:cstheme="minorHAnsi"/>
          <w:color w:val="000000"/>
          <w:szCs w:val="24"/>
        </w:rPr>
      </w:pPr>
    </w:p>
    <w:p w14:paraId="503AE3C6" w14:textId="2A98B614" w:rsidR="00EA3E00" w:rsidRDefault="005A324C"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Advisory Committee Member </w:t>
      </w:r>
      <w:r w:rsidR="00EA3E00">
        <w:rPr>
          <w:rFonts w:asciiTheme="minorHAnsi" w:hAnsiTheme="minorHAnsi" w:cstheme="minorHAnsi"/>
          <w:color w:val="000000"/>
          <w:szCs w:val="24"/>
        </w:rPr>
        <w:t xml:space="preserve">Valerie </w:t>
      </w:r>
      <w:r>
        <w:rPr>
          <w:rFonts w:asciiTheme="minorHAnsi" w:hAnsiTheme="minorHAnsi" w:cstheme="minorHAnsi"/>
          <w:color w:val="000000"/>
          <w:szCs w:val="24"/>
        </w:rPr>
        <w:t xml:space="preserve">Jenkins asked if the company described the type of jobs, or skillsets they will be looking for in filling the new positions.  </w:t>
      </w:r>
      <w:r w:rsidR="007054BD">
        <w:rPr>
          <w:rFonts w:asciiTheme="minorHAnsi" w:hAnsiTheme="minorHAnsi" w:cstheme="minorHAnsi"/>
          <w:color w:val="000000"/>
          <w:szCs w:val="24"/>
        </w:rPr>
        <w:t>Mr. Whitaker responded CDL license to drive a truck, ground jobs and a few management positions.</w:t>
      </w:r>
    </w:p>
    <w:p w14:paraId="32C4E166" w14:textId="77777777" w:rsidR="005A324C" w:rsidRDefault="005A324C" w:rsidP="00E35182">
      <w:pPr>
        <w:spacing w:after="0" w:line="240" w:lineRule="auto"/>
        <w:jc w:val="both"/>
        <w:rPr>
          <w:rFonts w:asciiTheme="minorHAnsi" w:hAnsiTheme="minorHAnsi" w:cstheme="minorHAnsi"/>
          <w:color w:val="000000"/>
          <w:szCs w:val="24"/>
        </w:rPr>
      </w:pPr>
    </w:p>
    <w:p w14:paraId="694881FF" w14:textId="3927C0E7" w:rsidR="007054BD" w:rsidRDefault="007054BD" w:rsidP="007054BD">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Ms. Khan advised that as part of the compliance monitoring, the company is required to provide their employment information to ensure we can distinguish between their 74 current positions and the 24 new positions.  The employee definition within the agreement states that they cannot be employed within 12 months and transferred within Duval County.  They would not be able to transfer retained staff from another location and count them towards the 24 jobs at the new location.</w:t>
      </w:r>
    </w:p>
    <w:p w14:paraId="1DB0133E" w14:textId="77777777" w:rsidR="007054BD" w:rsidRDefault="007054BD" w:rsidP="007054BD">
      <w:pPr>
        <w:spacing w:after="0" w:line="240" w:lineRule="auto"/>
        <w:jc w:val="both"/>
        <w:rPr>
          <w:rFonts w:asciiTheme="minorHAnsi" w:hAnsiTheme="minorHAnsi" w:cstheme="minorHAnsi"/>
          <w:color w:val="000000"/>
          <w:szCs w:val="24"/>
        </w:rPr>
      </w:pPr>
    </w:p>
    <w:p w14:paraId="20809EDA" w14:textId="77777777" w:rsidR="00D47A9D" w:rsidRDefault="007054BD" w:rsidP="00E35182">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Vice-Chair Cedrick Gibson suggested that new companies in particular zip codes could sponsor an educational sponsorship or something of that nature to help the individuals that live within the boundaries of the area have an opportunity</w:t>
      </w:r>
      <w:r w:rsidR="00D47A9D">
        <w:rPr>
          <w:rFonts w:asciiTheme="minorHAnsi" w:hAnsiTheme="minorHAnsi" w:cstheme="minorHAnsi"/>
          <w:color w:val="000000"/>
          <w:szCs w:val="24"/>
        </w:rPr>
        <w:t xml:space="preserve"> to apply for jobs that they currently may  not be skilled for.</w:t>
      </w:r>
    </w:p>
    <w:p w14:paraId="13124255" w14:textId="77777777" w:rsidR="00D47A9D" w:rsidRDefault="00D47A9D" w:rsidP="00D334E4">
      <w:pPr>
        <w:spacing w:after="0" w:line="240" w:lineRule="auto"/>
        <w:jc w:val="both"/>
        <w:rPr>
          <w:rFonts w:asciiTheme="minorHAnsi" w:eastAsia="Calibri" w:hAnsiTheme="minorHAnsi" w:cstheme="minorHAnsi"/>
          <w:szCs w:val="24"/>
        </w:rPr>
      </w:pPr>
    </w:p>
    <w:p w14:paraId="1240443A" w14:textId="015ACA5F" w:rsidR="00D334E4" w:rsidRDefault="00D334E4" w:rsidP="00D334E4">
      <w:pPr>
        <w:spacing w:after="0" w:line="240" w:lineRule="auto"/>
        <w:jc w:val="both"/>
        <w:rPr>
          <w:rFonts w:asciiTheme="minorHAnsi" w:hAnsiTheme="minorHAnsi" w:cstheme="minorHAnsi"/>
          <w:color w:val="000000"/>
          <w:szCs w:val="24"/>
        </w:rPr>
      </w:pPr>
      <w:r w:rsidRPr="007C3CA7">
        <w:rPr>
          <w:rFonts w:asciiTheme="minorHAnsi" w:eastAsia="Calibri" w:hAnsiTheme="minorHAnsi" w:cstheme="minorHAnsi"/>
          <w:szCs w:val="24"/>
        </w:rPr>
        <w:t xml:space="preserve">Chair Atwill </w:t>
      </w:r>
      <w:r>
        <w:rPr>
          <w:rFonts w:asciiTheme="minorHAnsi" w:eastAsia="Calibri" w:hAnsiTheme="minorHAnsi" w:cstheme="minorHAnsi"/>
          <w:szCs w:val="24"/>
        </w:rPr>
        <w:t>opened the floor for public comment.  There were no comments from the public.</w:t>
      </w:r>
    </w:p>
    <w:p w14:paraId="2CB1D53F" w14:textId="77777777" w:rsidR="00D334E4" w:rsidRDefault="00D334E4" w:rsidP="00E35182">
      <w:pPr>
        <w:spacing w:after="0" w:line="240" w:lineRule="auto"/>
        <w:jc w:val="both"/>
        <w:rPr>
          <w:rFonts w:asciiTheme="minorHAnsi" w:hAnsiTheme="minorHAnsi" w:cstheme="minorHAnsi"/>
          <w:color w:val="000000"/>
          <w:szCs w:val="24"/>
        </w:rPr>
      </w:pPr>
    </w:p>
    <w:p w14:paraId="06CDC769" w14:textId="660AE07F" w:rsidR="000C6C5B" w:rsidRPr="007C3CA7" w:rsidRDefault="000C6C5B" w:rsidP="000C6C5B">
      <w:pPr>
        <w:spacing w:after="0" w:line="240" w:lineRule="auto"/>
        <w:jc w:val="both"/>
        <w:rPr>
          <w:rFonts w:asciiTheme="minorHAnsi" w:eastAsia="Times New Roman" w:hAnsiTheme="minorHAnsi" w:cstheme="minorHAnsi"/>
          <w:b/>
          <w:i/>
          <w:szCs w:val="24"/>
        </w:rPr>
      </w:pPr>
      <w:r>
        <w:rPr>
          <w:rFonts w:asciiTheme="minorHAnsi" w:eastAsia="Times New Roman" w:hAnsiTheme="minorHAnsi" w:cstheme="minorHAnsi"/>
          <w:b/>
          <w:i/>
          <w:szCs w:val="24"/>
        </w:rPr>
        <w:t xml:space="preserve">A MOTION WAS MADE BY </w:t>
      </w:r>
      <w:r w:rsidR="00A42627">
        <w:rPr>
          <w:rFonts w:asciiTheme="minorHAnsi" w:eastAsia="Times New Roman" w:hAnsiTheme="minorHAnsi" w:cstheme="minorHAnsi"/>
          <w:b/>
          <w:i/>
          <w:szCs w:val="24"/>
        </w:rPr>
        <w:t>ADVISORY COMMITTEE MEMBER VALERIE JENKINS AND SECONDED BY V</w:t>
      </w:r>
      <w:r w:rsidR="00630BB3">
        <w:rPr>
          <w:rFonts w:asciiTheme="minorHAnsi" w:eastAsia="Times New Roman" w:hAnsiTheme="minorHAnsi" w:cstheme="minorHAnsi"/>
          <w:b/>
          <w:i/>
          <w:szCs w:val="24"/>
        </w:rPr>
        <w:t xml:space="preserve">ICE-CHAIR CEDRICK GIBSON </w:t>
      </w:r>
      <w:r w:rsidR="003C0052">
        <w:rPr>
          <w:rFonts w:asciiTheme="minorHAnsi" w:eastAsia="Times New Roman" w:hAnsiTheme="minorHAnsi" w:cstheme="minorHAnsi"/>
          <w:b/>
          <w:i/>
          <w:szCs w:val="24"/>
        </w:rPr>
        <w:t xml:space="preserve">APPROVING </w:t>
      </w:r>
      <w:r w:rsidR="00A42627">
        <w:rPr>
          <w:rFonts w:asciiTheme="minorHAnsi" w:eastAsia="Times New Roman" w:hAnsiTheme="minorHAnsi" w:cstheme="minorHAnsi"/>
          <w:b/>
          <w:i/>
          <w:szCs w:val="24"/>
        </w:rPr>
        <w:t>NORTHWEST JACKSONVILLE ECONOMIC DEVELOPMENT FUND (NWJEDF) BUSINESS INFRASTRUCTURE GRANT (BIG) IN THE AMOUNT OF $100,000 FOR TITAN FLORIDA, LLC TO OFFSET A PORTION OF THE SITE DEVELOPMENT COSTS AND TO MAKE THE SITE COMPETITIVE WITH OTHER TITAN PLANTS THAT ARE COMPETING FOR DEVELOPMENT FUNDING FROM THE PARENT COMPANY.  THE MOTION PASSED</w:t>
      </w:r>
      <w:r>
        <w:rPr>
          <w:rFonts w:asciiTheme="minorHAnsi" w:eastAsia="Times New Roman" w:hAnsiTheme="minorHAnsi" w:cstheme="minorHAnsi"/>
          <w:b/>
          <w:i/>
          <w:szCs w:val="24"/>
        </w:rPr>
        <w:t xml:space="preserve"> UNANIMOUSLY </w:t>
      </w:r>
      <w:r w:rsidR="00A42627">
        <w:rPr>
          <w:rFonts w:asciiTheme="minorHAnsi" w:eastAsia="Times New Roman" w:hAnsiTheme="minorHAnsi" w:cstheme="minorHAnsi"/>
          <w:b/>
          <w:i/>
          <w:szCs w:val="24"/>
        </w:rPr>
        <w:t>6</w:t>
      </w:r>
      <w:r>
        <w:rPr>
          <w:rFonts w:asciiTheme="minorHAnsi" w:eastAsia="Times New Roman" w:hAnsiTheme="minorHAnsi" w:cstheme="minorHAnsi"/>
          <w:b/>
          <w:i/>
          <w:szCs w:val="24"/>
        </w:rPr>
        <w:t>-0-0</w:t>
      </w:r>
      <w:r w:rsidRPr="007C3CA7">
        <w:rPr>
          <w:rFonts w:asciiTheme="minorHAnsi" w:eastAsia="Times New Roman" w:hAnsiTheme="minorHAnsi" w:cstheme="minorHAnsi"/>
          <w:b/>
          <w:i/>
          <w:szCs w:val="24"/>
        </w:rPr>
        <w:t>.</w:t>
      </w:r>
    </w:p>
    <w:p w14:paraId="6BB69508" w14:textId="56804E30" w:rsidR="000C6C5B" w:rsidRDefault="000C6C5B" w:rsidP="00E35182">
      <w:pPr>
        <w:spacing w:after="0" w:line="240" w:lineRule="auto"/>
        <w:jc w:val="both"/>
        <w:rPr>
          <w:rFonts w:asciiTheme="minorHAnsi" w:hAnsiTheme="minorHAnsi" w:cstheme="minorHAnsi"/>
          <w:color w:val="000000"/>
          <w:szCs w:val="24"/>
          <w:u w:val="single"/>
        </w:rPr>
      </w:pPr>
    </w:p>
    <w:p w14:paraId="2FC4D474" w14:textId="6B054DDE" w:rsidR="00B976EB" w:rsidRPr="001B48A3" w:rsidRDefault="00B976EB" w:rsidP="00B976EB">
      <w:pPr>
        <w:spacing w:after="0" w:line="240" w:lineRule="auto"/>
        <w:jc w:val="both"/>
        <w:rPr>
          <w:rFonts w:asciiTheme="minorHAnsi" w:hAnsiTheme="minorHAnsi" w:cstheme="minorHAnsi"/>
          <w:color w:val="000000"/>
          <w:szCs w:val="24"/>
          <w:u w:val="single"/>
        </w:rPr>
      </w:pPr>
      <w:bookmarkStart w:id="0" w:name="_Hlk156567561"/>
      <w:r w:rsidRPr="001B48A3">
        <w:rPr>
          <w:rFonts w:asciiTheme="minorHAnsi" w:hAnsiTheme="minorHAnsi" w:cstheme="minorHAnsi"/>
          <w:color w:val="000000"/>
          <w:szCs w:val="24"/>
          <w:u w:val="single"/>
        </w:rPr>
        <w:t xml:space="preserve">PROJECT:  </w:t>
      </w:r>
      <w:r>
        <w:rPr>
          <w:rFonts w:asciiTheme="minorHAnsi" w:hAnsiTheme="minorHAnsi" w:cstheme="minorHAnsi"/>
          <w:color w:val="000000"/>
          <w:szCs w:val="24"/>
          <w:u w:val="single"/>
        </w:rPr>
        <w:t>AA AUTO PARTS</w:t>
      </w:r>
    </w:p>
    <w:p w14:paraId="0E4F1176" w14:textId="77777777" w:rsidR="0031200A" w:rsidRDefault="00A91417" w:rsidP="0059433D">
      <w:pPr>
        <w:spacing w:after="0" w:line="240" w:lineRule="auto"/>
        <w:jc w:val="both"/>
        <w:rPr>
          <w:rFonts w:asciiTheme="minorHAnsi" w:hAnsiTheme="minorHAnsi" w:cstheme="minorHAnsi"/>
          <w:color w:val="000000"/>
          <w:szCs w:val="24"/>
        </w:rPr>
      </w:pPr>
      <w:r w:rsidRPr="00A91417">
        <w:rPr>
          <w:rFonts w:asciiTheme="minorHAnsi" w:hAnsiTheme="minorHAnsi" w:cstheme="minorHAnsi"/>
          <w:color w:val="000000"/>
          <w:szCs w:val="24"/>
        </w:rPr>
        <w:t xml:space="preserve">Mr. Whitaker </w:t>
      </w:r>
      <w:r>
        <w:rPr>
          <w:rFonts w:asciiTheme="minorHAnsi" w:hAnsiTheme="minorHAnsi" w:cstheme="minorHAnsi"/>
          <w:color w:val="000000"/>
          <w:szCs w:val="24"/>
        </w:rPr>
        <w:t xml:space="preserve">provided an overview of the AA Auto Parts project.  </w:t>
      </w:r>
    </w:p>
    <w:p w14:paraId="31EF00BA" w14:textId="77777777" w:rsidR="00DC0348" w:rsidRDefault="00DC0348" w:rsidP="0059433D">
      <w:pPr>
        <w:spacing w:after="0" w:line="240" w:lineRule="auto"/>
        <w:jc w:val="both"/>
        <w:rPr>
          <w:rFonts w:asciiTheme="minorHAnsi" w:hAnsiTheme="minorHAnsi" w:cstheme="minorHAnsi"/>
          <w:color w:val="000000"/>
          <w:szCs w:val="24"/>
        </w:rPr>
      </w:pPr>
    </w:p>
    <w:p w14:paraId="5608736B" w14:textId="0D656E8F" w:rsidR="009616AF" w:rsidRDefault="00D47A9D" w:rsidP="0059433D">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lastRenderedPageBreak/>
        <w:t xml:space="preserve">Mr. Whitaker </w:t>
      </w:r>
      <w:r w:rsidR="009616AF">
        <w:rPr>
          <w:rFonts w:asciiTheme="minorHAnsi" w:hAnsiTheme="minorHAnsi" w:cstheme="minorHAnsi"/>
          <w:color w:val="000000"/>
          <w:szCs w:val="24"/>
        </w:rPr>
        <w:t xml:space="preserve">provided background information related to the project located at </w:t>
      </w:r>
      <w:r>
        <w:rPr>
          <w:rFonts w:asciiTheme="minorHAnsi" w:hAnsiTheme="minorHAnsi" w:cstheme="minorHAnsi"/>
          <w:color w:val="000000"/>
          <w:szCs w:val="24"/>
        </w:rPr>
        <w:t xml:space="preserve">6641 W. Beaver Street </w:t>
      </w:r>
      <w:r w:rsidR="009616AF">
        <w:rPr>
          <w:rFonts w:asciiTheme="minorHAnsi" w:hAnsiTheme="minorHAnsi" w:cstheme="minorHAnsi"/>
          <w:color w:val="000000"/>
          <w:szCs w:val="24"/>
        </w:rPr>
        <w:t xml:space="preserve">noting that </w:t>
      </w:r>
      <w:r>
        <w:rPr>
          <w:rFonts w:asciiTheme="minorHAnsi" w:hAnsiTheme="minorHAnsi" w:cstheme="minorHAnsi"/>
          <w:color w:val="000000"/>
          <w:szCs w:val="24"/>
        </w:rPr>
        <w:t xml:space="preserve">being small business owners, AA Auto Parts was financed through the SBA 504 Program and a local lender.  He noted that there was a hurdle in the understanding of the permitting process and </w:t>
      </w:r>
      <w:r w:rsidR="0031200A">
        <w:rPr>
          <w:rFonts w:asciiTheme="minorHAnsi" w:hAnsiTheme="minorHAnsi" w:cstheme="minorHAnsi"/>
          <w:color w:val="000000"/>
          <w:szCs w:val="24"/>
        </w:rPr>
        <w:t xml:space="preserve">$2.5 million of infrastructure costs later, they </w:t>
      </w:r>
      <w:r>
        <w:rPr>
          <w:rFonts w:asciiTheme="minorHAnsi" w:hAnsiTheme="minorHAnsi" w:cstheme="minorHAnsi"/>
          <w:color w:val="000000"/>
          <w:szCs w:val="24"/>
        </w:rPr>
        <w:t>received the required permit</w:t>
      </w:r>
      <w:r w:rsidR="009616AF">
        <w:rPr>
          <w:rFonts w:asciiTheme="minorHAnsi" w:hAnsiTheme="minorHAnsi" w:cstheme="minorHAnsi"/>
          <w:color w:val="000000"/>
          <w:szCs w:val="24"/>
        </w:rPr>
        <w:t>ting</w:t>
      </w:r>
      <w:r>
        <w:rPr>
          <w:rFonts w:asciiTheme="minorHAnsi" w:hAnsiTheme="minorHAnsi" w:cstheme="minorHAnsi"/>
          <w:color w:val="000000"/>
          <w:szCs w:val="24"/>
        </w:rPr>
        <w:t>.  AA Auto Parts plans to broaden t</w:t>
      </w:r>
      <w:r w:rsidR="0031200A">
        <w:rPr>
          <w:rFonts w:asciiTheme="minorHAnsi" w:hAnsiTheme="minorHAnsi" w:cstheme="minorHAnsi"/>
          <w:color w:val="000000"/>
          <w:szCs w:val="24"/>
        </w:rPr>
        <w:t xml:space="preserve">heir opportunities and </w:t>
      </w:r>
      <w:r>
        <w:rPr>
          <w:rFonts w:asciiTheme="minorHAnsi" w:hAnsiTheme="minorHAnsi" w:cstheme="minorHAnsi"/>
          <w:color w:val="000000"/>
          <w:szCs w:val="24"/>
        </w:rPr>
        <w:t xml:space="preserve">shred the metal from the </w:t>
      </w:r>
      <w:r w:rsidR="009616AF">
        <w:rPr>
          <w:rFonts w:asciiTheme="minorHAnsi" w:hAnsiTheme="minorHAnsi" w:cstheme="minorHAnsi"/>
          <w:color w:val="000000"/>
          <w:szCs w:val="24"/>
        </w:rPr>
        <w:t xml:space="preserve">crushed </w:t>
      </w:r>
      <w:r>
        <w:rPr>
          <w:rFonts w:asciiTheme="minorHAnsi" w:hAnsiTheme="minorHAnsi" w:cstheme="minorHAnsi"/>
          <w:color w:val="000000"/>
          <w:szCs w:val="24"/>
        </w:rPr>
        <w:t>cars.  The</w:t>
      </w:r>
      <w:r w:rsidR="009616AF">
        <w:rPr>
          <w:rFonts w:asciiTheme="minorHAnsi" w:hAnsiTheme="minorHAnsi" w:cstheme="minorHAnsi"/>
          <w:color w:val="000000"/>
          <w:szCs w:val="24"/>
        </w:rPr>
        <w:t xml:space="preserve">y can retain the </w:t>
      </w:r>
      <w:r w:rsidR="0031200A">
        <w:rPr>
          <w:rFonts w:asciiTheme="minorHAnsi" w:hAnsiTheme="minorHAnsi" w:cstheme="minorHAnsi"/>
          <w:color w:val="000000"/>
          <w:szCs w:val="24"/>
        </w:rPr>
        <w:t>unusual ingredients that are in cars such as gold</w:t>
      </w:r>
      <w:r w:rsidR="009616AF">
        <w:rPr>
          <w:rFonts w:asciiTheme="minorHAnsi" w:hAnsiTheme="minorHAnsi" w:cstheme="minorHAnsi"/>
          <w:color w:val="000000"/>
          <w:szCs w:val="24"/>
        </w:rPr>
        <w:t>, c</w:t>
      </w:r>
      <w:r w:rsidR="0031200A">
        <w:rPr>
          <w:rFonts w:asciiTheme="minorHAnsi" w:hAnsiTheme="minorHAnsi" w:cstheme="minorHAnsi"/>
          <w:color w:val="000000"/>
          <w:szCs w:val="24"/>
        </w:rPr>
        <w:t>hrom</w:t>
      </w:r>
      <w:r w:rsidR="00DC0348">
        <w:rPr>
          <w:rFonts w:asciiTheme="minorHAnsi" w:hAnsiTheme="minorHAnsi" w:cstheme="minorHAnsi"/>
          <w:color w:val="000000"/>
          <w:szCs w:val="24"/>
        </w:rPr>
        <w:t>e</w:t>
      </w:r>
      <w:r w:rsidR="0031200A">
        <w:rPr>
          <w:rFonts w:asciiTheme="minorHAnsi" w:hAnsiTheme="minorHAnsi" w:cstheme="minorHAnsi"/>
          <w:color w:val="000000"/>
          <w:szCs w:val="24"/>
        </w:rPr>
        <w:t xml:space="preserve">, titanium, </w:t>
      </w:r>
      <w:r w:rsidR="009616AF">
        <w:rPr>
          <w:rFonts w:asciiTheme="minorHAnsi" w:hAnsiTheme="minorHAnsi" w:cstheme="minorHAnsi"/>
          <w:color w:val="000000"/>
          <w:szCs w:val="24"/>
        </w:rPr>
        <w:t xml:space="preserve">and other metals and sell the metal internationally creating an additional income stream for the company.  </w:t>
      </w:r>
      <w:r w:rsidR="0031200A">
        <w:rPr>
          <w:rFonts w:asciiTheme="minorHAnsi" w:hAnsiTheme="minorHAnsi" w:cstheme="minorHAnsi"/>
          <w:color w:val="000000"/>
          <w:szCs w:val="24"/>
        </w:rPr>
        <w:t xml:space="preserve">It appears to be a profitable investment for them if they get the machine up and operating.  </w:t>
      </w:r>
    </w:p>
    <w:p w14:paraId="56032E0B" w14:textId="77777777" w:rsidR="009616AF" w:rsidRDefault="009616AF" w:rsidP="0059433D">
      <w:pPr>
        <w:spacing w:after="0" w:line="240" w:lineRule="auto"/>
        <w:jc w:val="both"/>
        <w:rPr>
          <w:rFonts w:asciiTheme="minorHAnsi" w:hAnsiTheme="minorHAnsi" w:cstheme="minorHAnsi"/>
          <w:color w:val="000000"/>
          <w:szCs w:val="24"/>
        </w:rPr>
      </w:pPr>
    </w:p>
    <w:p w14:paraId="4AD88F86" w14:textId="074F2CEF" w:rsidR="0031200A" w:rsidRDefault="009616AF" w:rsidP="0059433D">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Mr. Whitaker advised that </w:t>
      </w:r>
      <w:r w:rsidR="0031200A">
        <w:rPr>
          <w:rFonts w:asciiTheme="minorHAnsi" w:hAnsiTheme="minorHAnsi" w:cstheme="minorHAnsi"/>
          <w:color w:val="000000"/>
          <w:szCs w:val="24"/>
        </w:rPr>
        <w:t xml:space="preserve">the Italian crews that assemble the machines are sent all over the world </w:t>
      </w:r>
      <w:r>
        <w:rPr>
          <w:rFonts w:asciiTheme="minorHAnsi" w:hAnsiTheme="minorHAnsi" w:cstheme="minorHAnsi"/>
          <w:color w:val="000000"/>
          <w:szCs w:val="24"/>
        </w:rPr>
        <w:t xml:space="preserve">and there were delays getting to Jacksonville due to the </w:t>
      </w:r>
      <w:r w:rsidR="0031200A">
        <w:rPr>
          <w:rFonts w:asciiTheme="minorHAnsi" w:hAnsiTheme="minorHAnsi" w:cstheme="minorHAnsi"/>
          <w:color w:val="000000"/>
          <w:szCs w:val="24"/>
        </w:rPr>
        <w:t>COVID pandemic</w:t>
      </w:r>
      <w:r>
        <w:rPr>
          <w:rFonts w:asciiTheme="minorHAnsi" w:hAnsiTheme="minorHAnsi" w:cstheme="minorHAnsi"/>
          <w:color w:val="000000"/>
          <w:szCs w:val="24"/>
        </w:rPr>
        <w:t xml:space="preserve">.  The </w:t>
      </w:r>
      <w:r w:rsidR="007D2BCE">
        <w:rPr>
          <w:rFonts w:asciiTheme="minorHAnsi" w:hAnsiTheme="minorHAnsi" w:cstheme="minorHAnsi"/>
          <w:color w:val="000000"/>
          <w:szCs w:val="24"/>
        </w:rPr>
        <w:t>installers</w:t>
      </w:r>
      <w:r>
        <w:rPr>
          <w:rFonts w:asciiTheme="minorHAnsi" w:hAnsiTheme="minorHAnsi" w:cstheme="minorHAnsi"/>
          <w:color w:val="000000"/>
          <w:szCs w:val="24"/>
        </w:rPr>
        <w:t xml:space="preserve"> plan to be on site in January noting that it has been a struggle for the business owners having to </w:t>
      </w:r>
      <w:r w:rsidR="0031200A">
        <w:rPr>
          <w:rFonts w:asciiTheme="minorHAnsi" w:hAnsiTheme="minorHAnsi" w:cstheme="minorHAnsi"/>
          <w:color w:val="000000"/>
          <w:szCs w:val="24"/>
        </w:rPr>
        <w:t xml:space="preserve">pay for repaying the machinery and equipment loan and the infrastructure loan without the income from the shred to cover the costs.  It is coming out of their operating capital and limiting their ability to grow.  </w:t>
      </w:r>
    </w:p>
    <w:p w14:paraId="3345379D" w14:textId="77777777" w:rsidR="0031200A" w:rsidRDefault="0031200A" w:rsidP="0059433D">
      <w:pPr>
        <w:spacing w:after="0" w:line="240" w:lineRule="auto"/>
        <w:jc w:val="both"/>
        <w:rPr>
          <w:rFonts w:asciiTheme="minorHAnsi" w:hAnsiTheme="minorHAnsi" w:cstheme="minorHAnsi"/>
          <w:color w:val="000000"/>
          <w:szCs w:val="24"/>
        </w:rPr>
      </w:pPr>
    </w:p>
    <w:p w14:paraId="79E1158D" w14:textId="7E87D738" w:rsidR="0031200A" w:rsidRDefault="009616AF" w:rsidP="0059433D">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Mr. Whitaker advised that the </w:t>
      </w:r>
      <w:r w:rsidR="0031200A">
        <w:rPr>
          <w:rFonts w:asciiTheme="minorHAnsi" w:hAnsiTheme="minorHAnsi" w:cstheme="minorHAnsi"/>
          <w:color w:val="000000"/>
          <w:szCs w:val="24"/>
        </w:rPr>
        <w:t xml:space="preserve">construction </w:t>
      </w:r>
      <w:r w:rsidR="00FD3E2B">
        <w:rPr>
          <w:rFonts w:asciiTheme="minorHAnsi" w:hAnsiTheme="minorHAnsi" w:cstheme="minorHAnsi"/>
          <w:color w:val="000000"/>
          <w:szCs w:val="24"/>
        </w:rPr>
        <w:t>completion date wa</w:t>
      </w:r>
      <w:r w:rsidR="0031200A">
        <w:rPr>
          <w:rFonts w:asciiTheme="minorHAnsi" w:hAnsiTheme="minorHAnsi" w:cstheme="minorHAnsi"/>
          <w:color w:val="000000"/>
          <w:szCs w:val="24"/>
        </w:rPr>
        <w:t>s 09/30/2023</w:t>
      </w:r>
      <w:r>
        <w:rPr>
          <w:rFonts w:asciiTheme="minorHAnsi" w:hAnsiTheme="minorHAnsi" w:cstheme="minorHAnsi"/>
          <w:color w:val="000000"/>
          <w:szCs w:val="24"/>
        </w:rPr>
        <w:t xml:space="preserve">; however, </w:t>
      </w:r>
      <w:r w:rsidR="00DA2D4A">
        <w:rPr>
          <w:rFonts w:asciiTheme="minorHAnsi" w:hAnsiTheme="minorHAnsi" w:cstheme="minorHAnsi"/>
          <w:color w:val="000000"/>
          <w:szCs w:val="24"/>
        </w:rPr>
        <w:t xml:space="preserve">due to the delays in permitting and installation of the machinery by the Italians, the request today is to </w:t>
      </w:r>
      <w:r w:rsidR="00FD3E2B">
        <w:rPr>
          <w:rFonts w:asciiTheme="minorHAnsi" w:hAnsiTheme="minorHAnsi" w:cstheme="minorHAnsi"/>
          <w:color w:val="000000"/>
          <w:szCs w:val="24"/>
        </w:rPr>
        <w:t xml:space="preserve">extend the </w:t>
      </w:r>
      <w:r w:rsidR="00DA2D4A">
        <w:rPr>
          <w:rFonts w:asciiTheme="minorHAnsi" w:hAnsiTheme="minorHAnsi" w:cstheme="minorHAnsi"/>
          <w:color w:val="000000"/>
          <w:szCs w:val="24"/>
        </w:rPr>
        <w:t xml:space="preserve">project </w:t>
      </w:r>
      <w:r w:rsidR="00FD3E2B">
        <w:rPr>
          <w:rFonts w:asciiTheme="minorHAnsi" w:hAnsiTheme="minorHAnsi" w:cstheme="minorHAnsi"/>
          <w:color w:val="000000"/>
          <w:szCs w:val="24"/>
        </w:rPr>
        <w:t>completion date from 0</w:t>
      </w:r>
      <w:r w:rsidR="00C45997">
        <w:rPr>
          <w:rFonts w:asciiTheme="minorHAnsi" w:hAnsiTheme="minorHAnsi" w:cstheme="minorHAnsi"/>
          <w:color w:val="000000"/>
          <w:szCs w:val="24"/>
        </w:rPr>
        <w:t>9/30/2023 to 09/29/2024 to give them a year</w:t>
      </w:r>
      <w:r w:rsidR="00DA2D4A">
        <w:rPr>
          <w:rFonts w:asciiTheme="minorHAnsi" w:hAnsiTheme="minorHAnsi" w:cstheme="minorHAnsi"/>
          <w:color w:val="000000"/>
          <w:szCs w:val="24"/>
        </w:rPr>
        <w:t xml:space="preserve"> to complete their project.</w:t>
      </w:r>
      <w:r w:rsidR="00C45997">
        <w:rPr>
          <w:rFonts w:asciiTheme="minorHAnsi" w:hAnsiTheme="minorHAnsi" w:cstheme="minorHAnsi"/>
          <w:color w:val="000000"/>
          <w:szCs w:val="24"/>
        </w:rPr>
        <w:t xml:space="preserve">  </w:t>
      </w:r>
    </w:p>
    <w:p w14:paraId="23F25505" w14:textId="7CE4D11C" w:rsidR="00C45997" w:rsidRDefault="00C45997" w:rsidP="0059433D">
      <w:pPr>
        <w:spacing w:after="0" w:line="240" w:lineRule="auto"/>
        <w:jc w:val="both"/>
        <w:rPr>
          <w:rFonts w:asciiTheme="minorHAnsi" w:hAnsiTheme="minorHAnsi" w:cstheme="minorHAnsi"/>
          <w:color w:val="000000"/>
          <w:szCs w:val="24"/>
        </w:rPr>
      </w:pPr>
    </w:p>
    <w:p w14:paraId="0A414EA1" w14:textId="77777777" w:rsidR="0044667E" w:rsidRDefault="0044667E" w:rsidP="0044667E">
      <w:pPr>
        <w:spacing w:after="0" w:line="240" w:lineRule="auto"/>
        <w:jc w:val="both"/>
        <w:rPr>
          <w:rFonts w:asciiTheme="minorHAnsi" w:hAnsiTheme="minorHAnsi" w:cstheme="minorHAnsi"/>
          <w:color w:val="000000"/>
          <w:szCs w:val="24"/>
        </w:rPr>
      </w:pPr>
      <w:r w:rsidRPr="007C3CA7">
        <w:rPr>
          <w:rFonts w:asciiTheme="minorHAnsi" w:eastAsia="Calibri" w:hAnsiTheme="minorHAnsi" w:cstheme="minorHAnsi"/>
          <w:szCs w:val="24"/>
        </w:rPr>
        <w:t xml:space="preserve">Chair Atwill </w:t>
      </w:r>
      <w:r>
        <w:rPr>
          <w:rFonts w:asciiTheme="minorHAnsi" w:eastAsia="Calibri" w:hAnsiTheme="minorHAnsi" w:cstheme="minorHAnsi"/>
          <w:szCs w:val="24"/>
        </w:rPr>
        <w:t>opened the floor for public comment.  There were no comments from the public.</w:t>
      </w:r>
    </w:p>
    <w:p w14:paraId="6DD11C8D" w14:textId="77777777" w:rsidR="0044667E" w:rsidRDefault="0044667E" w:rsidP="0059433D">
      <w:pPr>
        <w:spacing w:after="0" w:line="240" w:lineRule="auto"/>
        <w:jc w:val="both"/>
        <w:rPr>
          <w:rFonts w:asciiTheme="minorHAnsi" w:hAnsiTheme="minorHAnsi" w:cstheme="minorHAnsi"/>
          <w:color w:val="000000"/>
          <w:szCs w:val="24"/>
        </w:rPr>
      </w:pPr>
    </w:p>
    <w:p w14:paraId="6B0236DE" w14:textId="3C58877D" w:rsidR="0044667E" w:rsidRPr="007C3CA7" w:rsidRDefault="0044667E" w:rsidP="0044667E">
      <w:pPr>
        <w:spacing w:after="0" w:line="240" w:lineRule="auto"/>
        <w:jc w:val="both"/>
        <w:rPr>
          <w:rFonts w:asciiTheme="minorHAnsi" w:eastAsia="Times New Roman" w:hAnsiTheme="minorHAnsi" w:cstheme="minorHAnsi"/>
          <w:b/>
          <w:i/>
          <w:szCs w:val="24"/>
        </w:rPr>
      </w:pPr>
      <w:r>
        <w:rPr>
          <w:rFonts w:asciiTheme="minorHAnsi" w:eastAsia="Times New Roman" w:hAnsiTheme="minorHAnsi" w:cstheme="minorHAnsi"/>
          <w:b/>
          <w:i/>
          <w:szCs w:val="24"/>
        </w:rPr>
        <w:t>A MOTION WAS MADE BY ADVISORY COMMITTEE MEMBER GEORGE BARNES AND SECONDED BY VICE-CHAIR CEDRICK GIBSON APPROV</w:t>
      </w:r>
      <w:r w:rsidR="00F66A4A">
        <w:rPr>
          <w:rFonts w:asciiTheme="minorHAnsi" w:eastAsia="Times New Roman" w:hAnsiTheme="minorHAnsi" w:cstheme="minorHAnsi"/>
          <w:b/>
          <w:i/>
          <w:szCs w:val="24"/>
        </w:rPr>
        <w:t xml:space="preserve">ING THE EXTENSION OF THE CONSTRUCTION DEADLINE FOR </w:t>
      </w:r>
      <w:r w:rsidR="00C42A40">
        <w:rPr>
          <w:rFonts w:asciiTheme="minorHAnsi" w:eastAsia="Times New Roman" w:hAnsiTheme="minorHAnsi" w:cstheme="minorHAnsi"/>
          <w:b/>
          <w:i/>
          <w:szCs w:val="24"/>
        </w:rPr>
        <w:t xml:space="preserve">AA AUTO PARTS, INC. FROM </w:t>
      </w:r>
      <w:r w:rsidR="00F66A4A">
        <w:rPr>
          <w:rFonts w:asciiTheme="minorHAnsi" w:eastAsia="Times New Roman" w:hAnsiTheme="minorHAnsi" w:cstheme="minorHAnsi"/>
          <w:b/>
          <w:i/>
          <w:szCs w:val="24"/>
        </w:rPr>
        <w:t>SEPTEMBER 30, 2023 TO SEPTEMBER 30, 2024</w:t>
      </w:r>
      <w:r w:rsidR="00C42A40">
        <w:rPr>
          <w:rFonts w:asciiTheme="minorHAnsi" w:eastAsia="Times New Roman" w:hAnsiTheme="minorHAnsi" w:cstheme="minorHAnsi"/>
          <w:b/>
          <w:i/>
          <w:szCs w:val="24"/>
        </w:rPr>
        <w:t>.  THE MOTION PASSED UNANIMOUSLY 6-0-0.</w:t>
      </w:r>
    </w:p>
    <w:p w14:paraId="40469890" w14:textId="77777777" w:rsidR="00FD3E2B" w:rsidRDefault="00FD3E2B" w:rsidP="0059433D">
      <w:pPr>
        <w:spacing w:after="0" w:line="240" w:lineRule="auto"/>
        <w:jc w:val="both"/>
        <w:rPr>
          <w:rFonts w:asciiTheme="minorHAnsi" w:hAnsiTheme="minorHAnsi" w:cstheme="minorHAnsi"/>
          <w:color w:val="000000"/>
          <w:szCs w:val="24"/>
        </w:rPr>
      </w:pPr>
    </w:p>
    <w:bookmarkEnd w:id="0"/>
    <w:p w14:paraId="7A1BE6E1" w14:textId="10867DB9" w:rsidR="00167B64" w:rsidRPr="007C3CA7" w:rsidRDefault="00875094" w:rsidP="00B500B6">
      <w:pPr>
        <w:pStyle w:val="ListParagraph"/>
        <w:numPr>
          <w:ilvl w:val="0"/>
          <w:numId w:val="9"/>
        </w:numPr>
        <w:spacing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INFORMATION/DISCUSSION ITEMS</w:t>
      </w:r>
    </w:p>
    <w:p w14:paraId="3582D853" w14:textId="62A2E235" w:rsidR="00A91417" w:rsidRPr="00A91417" w:rsidRDefault="00A91417" w:rsidP="00A91417">
      <w:pPr>
        <w:spacing w:after="0" w:line="240" w:lineRule="auto"/>
        <w:jc w:val="both"/>
        <w:rPr>
          <w:rFonts w:asciiTheme="minorHAnsi" w:hAnsiTheme="minorHAnsi" w:cstheme="minorHAnsi"/>
          <w:color w:val="000000"/>
          <w:szCs w:val="24"/>
          <w:u w:val="single"/>
        </w:rPr>
      </w:pPr>
      <w:r w:rsidRPr="00A91417">
        <w:rPr>
          <w:rFonts w:asciiTheme="minorHAnsi" w:hAnsiTheme="minorHAnsi" w:cstheme="minorHAnsi"/>
          <w:color w:val="000000"/>
          <w:szCs w:val="24"/>
          <w:u w:val="single"/>
        </w:rPr>
        <w:t>PROJECT:  FIRST COAST NO MORE HOMELESS PETS</w:t>
      </w:r>
      <w:r>
        <w:rPr>
          <w:rFonts w:asciiTheme="minorHAnsi" w:hAnsiTheme="minorHAnsi" w:cstheme="minorHAnsi"/>
          <w:color w:val="000000"/>
          <w:szCs w:val="24"/>
          <w:u w:val="single"/>
        </w:rPr>
        <w:t xml:space="preserve"> (ORD 2023-0759)</w:t>
      </w:r>
    </w:p>
    <w:p w14:paraId="77B1B21A" w14:textId="77777777" w:rsidR="00A91417" w:rsidRPr="00A91417" w:rsidRDefault="00A91417" w:rsidP="00A91417">
      <w:pPr>
        <w:pStyle w:val="ListParagraph"/>
        <w:spacing w:after="0" w:line="240" w:lineRule="auto"/>
        <w:jc w:val="both"/>
        <w:rPr>
          <w:rFonts w:asciiTheme="minorHAnsi" w:hAnsiTheme="minorHAnsi" w:cstheme="minorHAnsi"/>
          <w:color w:val="000000"/>
          <w:szCs w:val="24"/>
        </w:rPr>
      </w:pPr>
    </w:p>
    <w:p w14:paraId="36DE80F2" w14:textId="77777777" w:rsidR="00DA2D4A" w:rsidRPr="00A91417" w:rsidRDefault="00A91417" w:rsidP="00DA2D4A">
      <w:pPr>
        <w:spacing w:after="0" w:line="240" w:lineRule="auto"/>
        <w:jc w:val="both"/>
        <w:rPr>
          <w:rFonts w:asciiTheme="minorHAnsi" w:hAnsiTheme="minorHAnsi" w:cstheme="minorHAnsi"/>
          <w:color w:val="000000"/>
          <w:szCs w:val="24"/>
        </w:rPr>
      </w:pPr>
      <w:r w:rsidRPr="00A91417">
        <w:rPr>
          <w:rFonts w:asciiTheme="minorHAnsi" w:hAnsiTheme="minorHAnsi" w:cstheme="minorHAnsi"/>
          <w:color w:val="000000"/>
          <w:szCs w:val="24"/>
        </w:rPr>
        <w:t xml:space="preserve">Mr. Whitaker </w:t>
      </w:r>
      <w:r>
        <w:rPr>
          <w:rFonts w:asciiTheme="minorHAnsi" w:hAnsiTheme="minorHAnsi" w:cstheme="minorHAnsi"/>
          <w:color w:val="000000"/>
          <w:szCs w:val="24"/>
        </w:rPr>
        <w:t xml:space="preserve">provided an overview of the </w:t>
      </w:r>
      <w:r w:rsidRPr="00A91417">
        <w:rPr>
          <w:rFonts w:asciiTheme="minorHAnsi" w:hAnsiTheme="minorHAnsi" w:cstheme="minorHAnsi"/>
          <w:color w:val="000000"/>
          <w:szCs w:val="24"/>
        </w:rPr>
        <w:t>First Coast No More Homeless Pets, Inc. (FCNMHP) project</w:t>
      </w:r>
      <w:r>
        <w:rPr>
          <w:rFonts w:asciiTheme="minorHAnsi" w:hAnsiTheme="minorHAnsi" w:cstheme="minorHAnsi"/>
          <w:color w:val="000000"/>
          <w:szCs w:val="24"/>
        </w:rPr>
        <w:t xml:space="preserve"> </w:t>
      </w:r>
      <w:r w:rsidRPr="00A91417">
        <w:rPr>
          <w:rFonts w:asciiTheme="minorHAnsi" w:hAnsiTheme="minorHAnsi" w:cstheme="minorHAnsi"/>
          <w:color w:val="000000"/>
          <w:szCs w:val="24"/>
        </w:rPr>
        <w:t xml:space="preserve">noting that </w:t>
      </w:r>
      <w:r>
        <w:rPr>
          <w:rFonts w:asciiTheme="minorHAnsi" w:hAnsiTheme="minorHAnsi" w:cstheme="minorHAnsi"/>
          <w:color w:val="000000"/>
          <w:szCs w:val="24"/>
        </w:rPr>
        <w:t xml:space="preserve">FCNMHPs has </w:t>
      </w:r>
      <w:r w:rsidRPr="00A91417">
        <w:rPr>
          <w:rFonts w:asciiTheme="minorHAnsi" w:hAnsiTheme="minorHAnsi" w:cstheme="minorHAnsi"/>
          <w:color w:val="000000"/>
          <w:szCs w:val="24"/>
        </w:rPr>
        <w:t xml:space="preserve">two locations in Duval County.  The primary facility is located at 6817 Norwood Ave. and they have a satellite facility that is located at 464 Cassat Ave.  FCNMHP is focused on providing affordable veterinarian care for people in low to moderate income neighborhoods.  </w:t>
      </w:r>
      <w:r w:rsidR="00DA2D4A" w:rsidRPr="00A91417">
        <w:rPr>
          <w:rFonts w:asciiTheme="minorHAnsi" w:hAnsiTheme="minorHAnsi" w:cstheme="minorHAnsi"/>
          <w:color w:val="000000"/>
          <w:szCs w:val="24"/>
        </w:rPr>
        <w:t>Mr. Whitaker noted that the project was approved by City Council on November 28, 2023.  Rather than holding up the project because we could not get a quorum we had to move forward in advance.</w:t>
      </w:r>
    </w:p>
    <w:p w14:paraId="6CD0B2A1" w14:textId="77777777" w:rsidR="00A91417" w:rsidRPr="00A91417" w:rsidRDefault="00A91417" w:rsidP="00A91417">
      <w:pPr>
        <w:pStyle w:val="ListParagraph"/>
        <w:spacing w:after="0" w:line="240" w:lineRule="auto"/>
        <w:jc w:val="both"/>
        <w:rPr>
          <w:rFonts w:asciiTheme="minorHAnsi" w:hAnsiTheme="minorHAnsi" w:cstheme="minorHAnsi"/>
          <w:color w:val="000000"/>
          <w:szCs w:val="24"/>
        </w:rPr>
      </w:pPr>
    </w:p>
    <w:p w14:paraId="1D61CA65" w14:textId="7A83B30F" w:rsidR="00A91417" w:rsidRPr="00A91417" w:rsidRDefault="00DA2D4A" w:rsidP="00A91417">
      <w:pPr>
        <w:spacing w:after="0" w:line="240" w:lineRule="auto"/>
        <w:jc w:val="both"/>
        <w:rPr>
          <w:rFonts w:asciiTheme="minorHAnsi" w:hAnsiTheme="minorHAnsi" w:cstheme="minorHAnsi"/>
          <w:color w:val="000000"/>
          <w:szCs w:val="24"/>
        </w:rPr>
      </w:pPr>
      <w:r>
        <w:rPr>
          <w:rFonts w:asciiTheme="minorHAnsi" w:hAnsiTheme="minorHAnsi" w:cstheme="minorHAnsi"/>
          <w:color w:val="000000"/>
          <w:szCs w:val="24"/>
        </w:rPr>
        <w:t xml:space="preserve">Ms. Khan </w:t>
      </w:r>
      <w:r w:rsidR="00A91417" w:rsidRPr="00A91417">
        <w:rPr>
          <w:rFonts w:asciiTheme="minorHAnsi" w:hAnsiTheme="minorHAnsi" w:cstheme="minorHAnsi"/>
          <w:color w:val="000000"/>
          <w:szCs w:val="24"/>
        </w:rPr>
        <w:t xml:space="preserve">advised that </w:t>
      </w:r>
      <w:r>
        <w:rPr>
          <w:rFonts w:asciiTheme="minorHAnsi" w:hAnsiTheme="minorHAnsi" w:cstheme="minorHAnsi"/>
          <w:color w:val="000000"/>
          <w:szCs w:val="24"/>
        </w:rPr>
        <w:t>the f</w:t>
      </w:r>
      <w:r w:rsidR="00A91417" w:rsidRPr="00A91417">
        <w:rPr>
          <w:rFonts w:asciiTheme="minorHAnsi" w:hAnsiTheme="minorHAnsi" w:cstheme="minorHAnsi"/>
          <w:color w:val="000000"/>
          <w:szCs w:val="24"/>
        </w:rPr>
        <w:t xml:space="preserve">orgivable </w:t>
      </w:r>
      <w:r>
        <w:rPr>
          <w:rFonts w:asciiTheme="minorHAnsi" w:hAnsiTheme="minorHAnsi" w:cstheme="minorHAnsi"/>
          <w:color w:val="000000"/>
          <w:szCs w:val="24"/>
        </w:rPr>
        <w:t>l</w:t>
      </w:r>
      <w:r w:rsidR="00A91417" w:rsidRPr="00A91417">
        <w:rPr>
          <w:rFonts w:asciiTheme="minorHAnsi" w:hAnsiTheme="minorHAnsi" w:cstheme="minorHAnsi"/>
          <w:color w:val="000000"/>
          <w:szCs w:val="24"/>
        </w:rPr>
        <w:t xml:space="preserve">oan was more amenable to everyone because there is more certainty having to go through paying the closing costs, etc. and have the promissory note </w:t>
      </w:r>
      <w:r w:rsidR="00A91417" w:rsidRPr="00A91417">
        <w:rPr>
          <w:rFonts w:asciiTheme="minorHAnsi" w:hAnsiTheme="minorHAnsi" w:cstheme="minorHAnsi"/>
          <w:color w:val="000000"/>
          <w:szCs w:val="24"/>
        </w:rPr>
        <w:lastRenderedPageBreak/>
        <w:t xml:space="preserve">associated with it.   Once they complete the construction </w:t>
      </w:r>
      <w:r w:rsidR="0044667E">
        <w:rPr>
          <w:rFonts w:asciiTheme="minorHAnsi" w:hAnsiTheme="minorHAnsi" w:cstheme="minorHAnsi"/>
          <w:color w:val="000000"/>
          <w:szCs w:val="24"/>
        </w:rPr>
        <w:t>phase,</w:t>
      </w:r>
      <w:r w:rsidR="00FD3E2B">
        <w:rPr>
          <w:rFonts w:asciiTheme="minorHAnsi" w:hAnsiTheme="minorHAnsi" w:cstheme="minorHAnsi"/>
          <w:color w:val="000000"/>
          <w:szCs w:val="24"/>
        </w:rPr>
        <w:t xml:space="preserve"> </w:t>
      </w:r>
      <w:r w:rsidR="00A91417" w:rsidRPr="00A91417">
        <w:rPr>
          <w:rFonts w:asciiTheme="minorHAnsi" w:hAnsiTheme="minorHAnsi" w:cstheme="minorHAnsi"/>
          <w:color w:val="000000"/>
          <w:szCs w:val="24"/>
        </w:rPr>
        <w:t xml:space="preserve">they </w:t>
      </w:r>
      <w:r w:rsidR="00FD3E2B">
        <w:rPr>
          <w:rFonts w:asciiTheme="minorHAnsi" w:hAnsiTheme="minorHAnsi" w:cstheme="minorHAnsi"/>
          <w:color w:val="000000"/>
          <w:szCs w:val="24"/>
        </w:rPr>
        <w:t xml:space="preserve">will have </w:t>
      </w:r>
      <w:r w:rsidR="00A91417" w:rsidRPr="00A91417">
        <w:rPr>
          <w:rFonts w:asciiTheme="minorHAnsi" w:hAnsiTheme="minorHAnsi" w:cstheme="minorHAnsi"/>
          <w:color w:val="000000"/>
          <w:szCs w:val="24"/>
        </w:rPr>
        <w:t xml:space="preserve">to create the jobs by 12/31/2027 and there is a five year burn off from that point.  If they create the jobs sooner than we would start the clock ticking sooner.  In an ideal world it would work that way, but let’s say they create them in 2027 then by 2032 their loan would be forgiven.  If they do not meet the job creation then they would have to repay the loan and we would </w:t>
      </w:r>
      <w:r w:rsidR="0044667E" w:rsidRPr="00A91417">
        <w:rPr>
          <w:rFonts w:asciiTheme="minorHAnsi" w:hAnsiTheme="minorHAnsi" w:cstheme="minorHAnsi"/>
          <w:color w:val="000000"/>
          <w:szCs w:val="24"/>
        </w:rPr>
        <w:t>amortize</w:t>
      </w:r>
      <w:r w:rsidR="00A91417" w:rsidRPr="00A91417">
        <w:rPr>
          <w:rFonts w:asciiTheme="minorHAnsi" w:hAnsiTheme="minorHAnsi" w:cstheme="minorHAnsi"/>
          <w:color w:val="000000"/>
          <w:szCs w:val="24"/>
        </w:rPr>
        <w:t xml:space="preserve"> it over a ten year period.  </w:t>
      </w:r>
      <w:r w:rsidR="007D2BCE">
        <w:rPr>
          <w:rFonts w:asciiTheme="minorHAnsi" w:hAnsiTheme="minorHAnsi" w:cstheme="minorHAnsi"/>
          <w:color w:val="000000"/>
          <w:szCs w:val="24"/>
        </w:rPr>
        <w:t>This provides</w:t>
      </w:r>
      <w:r w:rsidR="00A91417" w:rsidRPr="00A91417">
        <w:rPr>
          <w:rFonts w:asciiTheme="minorHAnsi" w:hAnsiTheme="minorHAnsi" w:cstheme="minorHAnsi"/>
          <w:color w:val="000000"/>
          <w:szCs w:val="24"/>
        </w:rPr>
        <w:t xml:space="preserve"> more certainty when it comes to using the dollars from the fund.</w:t>
      </w:r>
    </w:p>
    <w:p w14:paraId="4B9E3A91" w14:textId="77777777" w:rsidR="00A91417" w:rsidRPr="00A91417" w:rsidRDefault="00A91417" w:rsidP="00A91417">
      <w:pPr>
        <w:pStyle w:val="ListParagraph"/>
        <w:spacing w:after="0" w:line="240" w:lineRule="auto"/>
        <w:jc w:val="both"/>
        <w:rPr>
          <w:rFonts w:asciiTheme="minorHAnsi" w:hAnsiTheme="minorHAnsi" w:cstheme="minorHAnsi"/>
          <w:color w:val="000000"/>
          <w:szCs w:val="24"/>
        </w:rPr>
      </w:pPr>
    </w:p>
    <w:p w14:paraId="1F695C1B" w14:textId="12892D91" w:rsidR="00C42A40" w:rsidRPr="00A91417" w:rsidRDefault="00C42A40" w:rsidP="00C42A40">
      <w:pPr>
        <w:spacing w:after="0" w:line="240" w:lineRule="auto"/>
        <w:jc w:val="both"/>
        <w:rPr>
          <w:rFonts w:asciiTheme="minorHAnsi" w:hAnsiTheme="minorHAnsi" w:cstheme="minorHAnsi"/>
          <w:color w:val="000000"/>
          <w:szCs w:val="24"/>
          <w:u w:val="single"/>
        </w:rPr>
      </w:pPr>
      <w:r w:rsidRPr="00A91417">
        <w:rPr>
          <w:rFonts w:asciiTheme="minorHAnsi" w:hAnsiTheme="minorHAnsi" w:cstheme="minorHAnsi"/>
          <w:color w:val="000000"/>
          <w:szCs w:val="24"/>
          <w:u w:val="single"/>
        </w:rPr>
        <w:t xml:space="preserve">PROJECT:  </w:t>
      </w:r>
      <w:r>
        <w:rPr>
          <w:rFonts w:asciiTheme="minorHAnsi" w:hAnsiTheme="minorHAnsi" w:cstheme="minorHAnsi"/>
          <w:color w:val="000000"/>
          <w:szCs w:val="24"/>
          <w:u w:val="single"/>
        </w:rPr>
        <w:t>JTA “DOOR TO STORE PROGRAM” (ORD 2023-760</w:t>
      </w:r>
      <w:r w:rsidR="00C93F12">
        <w:rPr>
          <w:rFonts w:asciiTheme="minorHAnsi" w:hAnsiTheme="minorHAnsi" w:cstheme="minorHAnsi"/>
          <w:color w:val="000000"/>
          <w:szCs w:val="24"/>
          <w:u w:val="single"/>
        </w:rPr>
        <w:t>-E</w:t>
      </w:r>
      <w:r>
        <w:rPr>
          <w:rFonts w:asciiTheme="minorHAnsi" w:hAnsiTheme="minorHAnsi" w:cstheme="minorHAnsi"/>
          <w:color w:val="000000"/>
          <w:szCs w:val="24"/>
          <w:u w:val="single"/>
        </w:rPr>
        <w:t>)</w:t>
      </w:r>
    </w:p>
    <w:p w14:paraId="2EDE40D1" w14:textId="77777777" w:rsidR="00C42A40" w:rsidRPr="00C42A40" w:rsidRDefault="00C42A40" w:rsidP="00C42A40">
      <w:pPr>
        <w:spacing w:after="0" w:line="240" w:lineRule="auto"/>
        <w:jc w:val="both"/>
        <w:rPr>
          <w:rFonts w:asciiTheme="minorHAnsi" w:hAnsiTheme="minorHAnsi" w:cstheme="minorHAnsi"/>
          <w:color w:val="000000"/>
          <w:szCs w:val="24"/>
        </w:rPr>
      </w:pPr>
    </w:p>
    <w:p w14:paraId="7FBCF1E4" w14:textId="29794E39" w:rsidR="00A91417" w:rsidRDefault="00C42A40" w:rsidP="004D654B">
      <w:pPr>
        <w:spacing w:after="0" w:line="240" w:lineRule="auto"/>
        <w:jc w:val="both"/>
        <w:rPr>
          <w:rFonts w:asciiTheme="minorHAnsi" w:eastAsia="Calibri" w:hAnsiTheme="minorHAnsi" w:cstheme="minorHAnsi"/>
          <w:szCs w:val="24"/>
          <w:u w:val="single"/>
        </w:rPr>
      </w:pPr>
      <w:r w:rsidRPr="00A91417">
        <w:rPr>
          <w:rFonts w:asciiTheme="minorHAnsi" w:hAnsiTheme="minorHAnsi" w:cstheme="minorHAnsi"/>
          <w:color w:val="000000"/>
          <w:szCs w:val="24"/>
        </w:rPr>
        <w:t>M</w:t>
      </w:r>
      <w:r>
        <w:rPr>
          <w:rFonts w:asciiTheme="minorHAnsi" w:hAnsiTheme="minorHAnsi" w:cstheme="minorHAnsi"/>
          <w:color w:val="000000"/>
          <w:szCs w:val="24"/>
        </w:rPr>
        <w:t xml:space="preserve">s. Khan </w:t>
      </w:r>
      <w:r w:rsidR="00FD17C1">
        <w:rPr>
          <w:rFonts w:asciiTheme="minorHAnsi" w:hAnsiTheme="minorHAnsi" w:cstheme="minorHAnsi"/>
          <w:color w:val="000000"/>
          <w:szCs w:val="24"/>
        </w:rPr>
        <w:t>provided an overview of ORD 2023-760</w:t>
      </w:r>
      <w:r w:rsidR="00C93F12">
        <w:rPr>
          <w:rFonts w:asciiTheme="minorHAnsi" w:hAnsiTheme="minorHAnsi" w:cstheme="minorHAnsi"/>
          <w:color w:val="000000"/>
          <w:szCs w:val="24"/>
        </w:rPr>
        <w:t>-E</w:t>
      </w:r>
      <w:r w:rsidR="00006403">
        <w:rPr>
          <w:rFonts w:asciiTheme="minorHAnsi" w:hAnsiTheme="minorHAnsi" w:cstheme="minorHAnsi"/>
          <w:color w:val="000000"/>
          <w:szCs w:val="24"/>
        </w:rPr>
        <w:t xml:space="preserve">.  She noted that the legislation </w:t>
      </w:r>
      <w:r w:rsidR="00C93F12">
        <w:rPr>
          <w:rFonts w:asciiTheme="minorHAnsi" w:hAnsiTheme="minorHAnsi" w:cstheme="minorHAnsi"/>
          <w:color w:val="000000"/>
          <w:szCs w:val="24"/>
        </w:rPr>
        <w:t>appropriates</w:t>
      </w:r>
      <w:r w:rsidR="00006403">
        <w:rPr>
          <w:rFonts w:asciiTheme="minorHAnsi" w:hAnsiTheme="minorHAnsi" w:cstheme="minorHAnsi"/>
          <w:color w:val="000000"/>
          <w:szCs w:val="24"/>
        </w:rPr>
        <w:t xml:space="preserve"> $150,000 from the NWJEDF to provide funding to the Jacksonville Transportation Authority for the “Door-to-Store Program.” </w:t>
      </w:r>
      <w:r w:rsidR="00C93F12">
        <w:rPr>
          <w:rFonts w:asciiTheme="minorHAnsi" w:hAnsiTheme="minorHAnsi" w:cstheme="minorHAnsi"/>
          <w:color w:val="000000"/>
          <w:szCs w:val="24"/>
        </w:rPr>
        <w:t xml:space="preserve">The third amendment to the JTA Door-to-Store Program </w:t>
      </w:r>
      <w:r w:rsidR="00006403">
        <w:rPr>
          <w:rFonts w:asciiTheme="minorHAnsi" w:hAnsiTheme="minorHAnsi" w:cstheme="minorHAnsi"/>
          <w:color w:val="000000"/>
          <w:szCs w:val="24"/>
        </w:rPr>
        <w:t xml:space="preserve">extends the term of the Door-to-Store Program for an additional three years.  </w:t>
      </w:r>
      <w:r w:rsidR="00C93F12">
        <w:rPr>
          <w:rFonts w:asciiTheme="minorHAnsi" w:hAnsiTheme="minorHAnsi" w:cstheme="minorHAnsi"/>
          <w:color w:val="000000"/>
          <w:szCs w:val="24"/>
        </w:rPr>
        <w:t xml:space="preserve">Each year will be funded in the amount of $50,000.  The City will provide $20 per one-way trip, for a total of $40 per round trip, and the service will be provided to the rider at no cost to the rider.  This will subsidize the cost of a rider by $20 per trip and continue to provide access to the grocery store for </w:t>
      </w:r>
      <w:r w:rsidR="007D2BCE">
        <w:rPr>
          <w:rFonts w:asciiTheme="minorHAnsi" w:hAnsiTheme="minorHAnsi" w:cstheme="minorHAnsi"/>
          <w:color w:val="000000"/>
          <w:szCs w:val="24"/>
        </w:rPr>
        <w:t xml:space="preserve">transportation disadvantaged persons </w:t>
      </w:r>
      <w:r w:rsidR="00C93F12">
        <w:rPr>
          <w:rFonts w:asciiTheme="minorHAnsi" w:hAnsiTheme="minorHAnsi" w:cstheme="minorHAnsi"/>
          <w:color w:val="000000"/>
          <w:szCs w:val="24"/>
        </w:rPr>
        <w:t>in the food desert areas.</w:t>
      </w:r>
    </w:p>
    <w:p w14:paraId="12774C7D" w14:textId="77777777" w:rsidR="00A91417" w:rsidRDefault="00A91417" w:rsidP="004D654B">
      <w:pPr>
        <w:spacing w:after="0" w:line="240" w:lineRule="auto"/>
        <w:jc w:val="both"/>
        <w:rPr>
          <w:rFonts w:asciiTheme="minorHAnsi" w:eastAsia="Calibri" w:hAnsiTheme="minorHAnsi" w:cstheme="minorHAnsi"/>
          <w:szCs w:val="24"/>
          <w:u w:val="single"/>
        </w:rPr>
      </w:pPr>
    </w:p>
    <w:p w14:paraId="5C5B9BA3" w14:textId="07732E08" w:rsidR="004D654B" w:rsidRPr="007C3CA7" w:rsidRDefault="004D654B" w:rsidP="004D654B">
      <w:pPr>
        <w:spacing w:after="0" w:line="240" w:lineRule="auto"/>
        <w:jc w:val="both"/>
        <w:rPr>
          <w:rFonts w:asciiTheme="minorHAnsi" w:eastAsia="Calibri" w:hAnsiTheme="minorHAnsi" w:cstheme="minorHAnsi"/>
          <w:szCs w:val="24"/>
          <w:u w:val="single"/>
        </w:rPr>
      </w:pPr>
      <w:r w:rsidRPr="007C3CA7">
        <w:rPr>
          <w:rFonts w:asciiTheme="minorHAnsi" w:eastAsia="Calibri" w:hAnsiTheme="minorHAnsi" w:cstheme="minorHAnsi"/>
          <w:szCs w:val="24"/>
          <w:u w:val="single"/>
        </w:rPr>
        <w:t>NWJEDF FINANCIALS UPDATE – PRESENTED BY WENDY KHAN, OED DIRECTOR OF OPERATIONS</w:t>
      </w:r>
    </w:p>
    <w:p w14:paraId="533FD3E1" w14:textId="77777777" w:rsidR="00F36C38" w:rsidRDefault="00F36C38" w:rsidP="004D654B">
      <w:pPr>
        <w:spacing w:after="0" w:line="240" w:lineRule="auto"/>
        <w:jc w:val="both"/>
        <w:rPr>
          <w:rFonts w:asciiTheme="minorHAnsi" w:eastAsia="Calibri" w:hAnsiTheme="minorHAnsi" w:cstheme="minorHAnsi"/>
          <w:szCs w:val="24"/>
        </w:rPr>
      </w:pPr>
    </w:p>
    <w:p w14:paraId="1100CB65" w14:textId="3FC3BD3E" w:rsidR="004D654B" w:rsidRPr="007C3CA7" w:rsidRDefault="00E46867" w:rsidP="004D654B">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N</w:t>
      </w:r>
      <w:r w:rsidR="004D654B" w:rsidRPr="007C3CA7">
        <w:rPr>
          <w:rFonts w:asciiTheme="minorHAnsi" w:eastAsia="Calibri" w:hAnsiTheme="minorHAnsi" w:cstheme="minorHAnsi"/>
          <w:szCs w:val="24"/>
        </w:rPr>
        <w:t xml:space="preserve">WJEDF Project Tracking:  </w:t>
      </w:r>
    </w:p>
    <w:p w14:paraId="43C42F73" w14:textId="77777777" w:rsidR="00AB148F" w:rsidRDefault="00AB148F" w:rsidP="004D654B">
      <w:pPr>
        <w:pStyle w:val="ListParagraph"/>
        <w:numPr>
          <w:ilvl w:val="0"/>
          <w:numId w:val="24"/>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Added Titan Florida</w:t>
      </w:r>
    </w:p>
    <w:p w14:paraId="784FA97B" w14:textId="0E96BCEF" w:rsidR="00AB148F" w:rsidRDefault="00AB148F" w:rsidP="004D654B">
      <w:pPr>
        <w:pStyle w:val="ListParagraph"/>
        <w:numPr>
          <w:ilvl w:val="0"/>
          <w:numId w:val="24"/>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Added No More Homeless Pets</w:t>
      </w:r>
    </w:p>
    <w:p w14:paraId="47DAE5E1" w14:textId="77777777" w:rsidR="00AB148F" w:rsidRDefault="00AB148F" w:rsidP="00AB148F">
      <w:pPr>
        <w:pStyle w:val="ListParagraph"/>
        <w:spacing w:after="0" w:line="240" w:lineRule="auto"/>
        <w:jc w:val="both"/>
        <w:rPr>
          <w:rFonts w:asciiTheme="minorHAnsi" w:eastAsia="Calibri" w:hAnsiTheme="minorHAnsi" w:cstheme="minorHAnsi"/>
          <w:szCs w:val="24"/>
        </w:rPr>
      </w:pPr>
    </w:p>
    <w:p w14:paraId="37CAA58D" w14:textId="651BC5AE" w:rsidR="0068777C" w:rsidRPr="007C3CA7" w:rsidRDefault="0068777C" w:rsidP="0068777C">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NWJEDF Outstanding Loans:  </w:t>
      </w:r>
    </w:p>
    <w:p w14:paraId="79E8088F" w14:textId="77777777" w:rsidR="00AB148F" w:rsidRDefault="00AB148F" w:rsidP="0002687C">
      <w:pPr>
        <w:pStyle w:val="ListParagraph"/>
        <w:numPr>
          <w:ilvl w:val="0"/>
          <w:numId w:val="25"/>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LiquidProof, LLC (Four Fathers Distillery) loan maturity date has been extended through 06/01/2033.</w:t>
      </w:r>
    </w:p>
    <w:p w14:paraId="5C9BB796" w14:textId="559D5F38" w:rsidR="00630C01" w:rsidRDefault="00630C01" w:rsidP="0002687C">
      <w:pPr>
        <w:pStyle w:val="ListParagraph"/>
        <w:numPr>
          <w:ilvl w:val="0"/>
          <w:numId w:val="25"/>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All companies are current with their loans and making payments.</w:t>
      </w:r>
    </w:p>
    <w:p w14:paraId="115AB832" w14:textId="5D0C9627" w:rsidR="00AB148F" w:rsidRDefault="00AB148F" w:rsidP="0002687C">
      <w:pPr>
        <w:pStyle w:val="ListParagraph"/>
        <w:numPr>
          <w:ilvl w:val="0"/>
          <w:numId w:val="25"/>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$1.6 million in remaining principal.</w:t>
      </w:r>
    </w:p>
    <w:p w14:paraId="45359BA0" w14:textId="77777777" w:rsidR="00630C01" w:rsidRPr="00630C01" w:rsidRDefault="00630C01" w:rsidP="00630C01">
      <w:pPr>
        <w:pStyle w:val="ListParagraph"/>
        <w:spacing w:after="0" w:line="240" w:lineRule="auto"/>
        <w:jc w:val="both"/>
        <w:rPr>
          <w:rFonts w:asciiTheme="minorHAnsi" w:eastAsia="Calibri" w:hAnsiTheme="minorHAnsi" w:cstheme="minorHAnsi"/>
          <w:szCs w:val="24"/>
        </w:rPr>
      </w:pPr>
    </w:p>
    <w:p w14:paraId="1A69E056" w14:textId="5A358801" w:rsidR="00450DF3" w:rsidRPr="007C3CA7" w:rsidRDefault="00450DF3" w:rsidP="00450DF3">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Files at Office of General Counsel:  </w:t>
      </w:r>
      <w:r w:rsidR="005675C5" w:rsidRPr="007C3CA7">
        <w:rPr>
          <w:rFonts w:asciiTheme="minorHAnsi" w:eastAsia="Calibri" w:hAnsiTheme="minorHAnsi" w:cstheme="minorHAnsi"/>
          <w:szCs w:val="24"/>
        </w:rPr>
        <w:t>T</w:t>
      </w:r>
      <w:r w:rsidRPr="007C3CA7">
        <w:rPr>
          <w:rFonts w:asciiTheme="minorHAnsi" w:eastAsia="Calibri" w:hAnsiTheme="minorHAnsi" w:cstheme="minorHAnsi"/>
          <w:szCs w:val="24"/>
        </w:rPr>
        <w:t>here were no changes with the files that are in the Office of General Counsel for processing: Mr. G’s Hair Depot; Cowealth, LLC; K Mack, LLC Shoppes at Norfolk; and Cedar Grove Corp.</w:t>
      </w:r>
    </w:p>
    <w:p w14:paraId="12E7E3D3" w14:textId="77777777" w:rsidR="0068777C" w:rsidRPr="007C3CA7" w:rsidRDefault="0068777C" w:rsidP="0068777C">
      <w:pPr>
        <w:spacing w:after="0" w:line="240" w:lineRule="auto"/>
        <w:jc w:val="both"/>
        <w:rPr>
          <w:rFonts w:asciiTheme="minorHAnsi" w:eastAsia="Calibri" w:hAnsiTheme="minorHAnsi" w:cstheme="minorHAnsi"/>
          <w:szCs w:val="24"/>
        </w:rPr>
      </w:pPr>
    </w:p>
    <w:p w14:paraId="4BBE7A67" w14:textId="4B3961CA" w:rsidR="004D654B" w:rsidRPr="007C3CA7" w:rsidRDefault="004D654B" w:rsidP="004D654B">
      <w:pPr>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NWJEDF Summary Statement</w:t>
      </w:r>
      <w:r w:rsidR="00995D8B" w:rsidRPr="007C3CA7">
        <w:rPr>
          <w:rFonts w:asciiTheme="minorHAnsi" w:eastAsia="Calibri" w:hAnsiTheme="minorHAnsi" w:cstheme="minorHAnsi"/>
          <w:szCs w:val="24"/>
        </w:rPr>
        <w:t>:</w:t>
      </w:r>
      <w:r w:rsidRPr="007C3CA7">
        <w:rPr>
          <w:rFonts w:asciiTheme="minorHAnsi" w:eastAsia="Calibri" w:hAnsiTheme="minorHAnsi" w:cstheme="minorHAnsi"/>
          <w:szCs w:val="24"/>
        </w:rPr>
        <w:t xml:space="preserve"> </w:t>
      </w:r>
    </w:p>
    <w:p w14:paraId="19CB3FD6" w14:textId="5DDECBB2" w:rsidR="00AB148F" w:rsidRDefault="004F0A3C" w:rsidP="00450DF3">
      <w:pPr>
        <w:pStyle w:val="ListParagraph"/>
        <w:numPr>
          <w:ilvl w:val="0"/>
          <w:numId w:val="26"/>
        </w:num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Available B</w:t>
      </w:r>
      <w:r w:rsidR="00450DF3" w:rsidRPr="007C3CA7">
        <w:rPr>
          <w:rFonts w:asciiTheme="minorHAnsi" w:eastAsia="Calibri" w:hAnsiTheme="minorHAnsi" w:cstheme="minorHAnsi"/>
          <w:szCs w:val="24"/>
        </w:rPr>
        <w:t xml:space="preserve">alance </w:t>
      </w:r>
      <w:r w:rsidR="00630C01">
        <w:rPr>
          <w:rFonts w:asciiTheme="minorHAnsi" w:eastAsia="Calibri" w:hAnsiTheme="minorHAnsi" w:cstheme="minorHAnsi"/>
          <w:szCs w:val="24"/>
        </w:rPr>
        <w:t xml:space="preserve">of </w:t>
      </w:r>
      <w:r>
        <w:rPr>
          <w:rFonts w:asciiTheme="minorHAnsi" w:eastAsia="Calibri" w:hAnsiTheme="minorHAnsi" w:cstheme="minorHAnsi"/>
          <w:szCs w:val="24"/>
        </w:rPr>
        <w:t xml:space="preserve">approximately </w:t>
      </w:r>
      <w:r w:rsidR="00630C01">
        <w:rPr>
          <w:rFonts w:asciiTheme="minorHAnsi" w:eastAsia="Calibri" w:hAnsiTheme="minorHAnsi" w:cstheme="minorHAnsi"/>
          <w:szCs w:val="24"/>
        </w:rPr>
        <w:t>$4 million</w:t>
      </w:r>
      <w:r w:rsidR="00AB148F">
        <w:rPr>
          <w:rFonts w:asciiTheme="minorHAnsi" w:eastAsia="Calibri" w:hAnsiTheme="minorHAnsi" w:cstheme="minorHAnsi"/>
          <w:szCs w:val="24"/>
        </w:rPr>
        <w:t>.</w:t>
      </w:r>
    </w:p>
    <w:p w14:paraId="7822FC4C" w14:textId="06C95908" w:rsidR="00AB148F" w:rsidRDefault="00AB148F" w:rsidP="00AB148F">
      <w:pPr>
        <w:spacing w:after="0" w:line="240" w:lineRule="auto"/>
        <w:jc w:val="both"/>
        <w:rPr>
          <w:rFonts w:asciiTheme="minorHAnsi" w:eastAsia="Calibri" w:hAnsiTheme="minorHAnsi" w:cstheme="minorHAnsi"/>
          <w:szCs w:val="24"/>
        </w:rPr>
      </w:pPr>
    </w:p>
    <w:p w14:paraId="19D54658" w14:textId="03910D95" w:rsidR="00AB148F" w:rsidRPr="00AB148F" w:rsidRDefault="004F0A3C" w:rsidP="00AB148F">
      <w:pPr>
        <w:spacing w:after="0" w:line="240" w:lineRule="auto"/>
        <w:jc w:val="both"/>
        <w:rPr>
          <w:rFonts w:asciiTheme="minorHAnsi" w:eastAsia="Calibri" w:hAnsiTheme="minorHAnsi" w:cstheme="minorHAnsi"/>
          <w:szCs w:val="24"/>
        </w:rPr>
      </w:pPr>
      <w:r>
        <w:rPr>
          <w:rFonts w:asciiTheme="minorHAnsi" w:eastAsia="Calibri" w:hAnsiTheme="minorHAnsi" w:cstheme="minorHAnsi"/>
          <w:szCs w:val="24"/>
        </w:rPr>
        <w:t xml:space="preserve">Ms. Khan noted </w:t>
      </w:r>
      <w:r w:rsidR="00F36C38">
        <w:rPr>
          <w:rFonts w:asciiTheme="minorHAnsi" w:eastAsia="Calibri" w:hAnsiTheme="minorHAnsi" w:cstheme="minorHAnsi"/>
          <w:szCs w:val="24"/>
        </w:rPr>
        <w:t xml:space="preserve">looking ahead they are considering adding additional funding for the Food </w:t>
      </w:r>
      <w:r w:rsidR="00AB148F">
        <w:rPr>
          <w:rFonts w:asciiTheme="minorHAnsi" w:eastAsia="Calibri" w:hAnsiTheme="minorHAnsi" w:cstheme="minorHAnsi"/>
          <w:szCs w:val="24"/>
        </w:rPr>
        <w:t>Desert Programs</w:t>
      </w:r>
      <w:r w:rsidR="00F36C38">
        <w:rPr>
          <w:rFonts w:asciiTheme="minorHAnsi" w:eastAsia="Calibri" w:hAnsiTheme="minorHAnsi" w:cstheme="minorHAnsi"/>
          <w:szCs w:val="24"/>
        </w:rPr>
        <w:t xml:space="preserve"> and the Septic Tank Program.  </w:t>
      </w:r>
    </w:p>
    <w:p w14:paraId="2A109B05" w14:textId="77777777" w:rsidR="00AB148F" w:rsidRPr="007C3CA7" w:rsidRDefault="00AB148F" w:rsidP="00B500B6">
      <w:pPr>
        <w:spacing w:after="0" w:line="240" w:lineRule="auto"/>
        <w:jc w:val="both"/>
        <w:rPr>
          <w:rFonts w:asciiTheme="minorHAnsi" w:eastAsia="Calibri" w:hAnsiTheme="minorHAnsi" w:cstheme="minorHAnsi"/>
          <w:szCs w:val="24"/>
          <w:u w:val="single"/>
        </w:rPr>
      </w:pPr>
    </w:p>
    <w:p w14:paraId="22DA731C" w14:textId="651DD785" w:rsidR="000344C2" w:rsidRPr="007C3CA7" w:rsidRDefault="00F93F14"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I</w:t>
      </w:r>
      <w:r w:rsidR="00BA7CBC" w:rsidRPr="007C3CA7">
        <w:rPr>
          <w:rFonts w:asciiTheme="minorHAnsi" w:eastAsia="Calibri" w:hAnsiTheme="minorHAnsi" w:cstheme="minorHAnsi"/>
          <w:b/>
          <w:szCs w:val="24"/>
        </w:rPr>
        <w:t>V</w:t>
      </w:r>
      <w:r w:rsidR="007212DB" w:rsidRPr="007C3CA7">
        <w:rPr>
          <w:rFonts w:asciiTheme="minorHAnsi" w:eastAsia="Calibri" w:hAnsiTheme="minorHAnsi" w:cstheme="minorHAnsi"/>
          <w:b/>
          <w:szCs w:val="24"/>
        </w:rPr>
        <w:t>.</w:t>
      </w:r>
      <w:r w:rsidR="007212DB" w:rsidRPr="007C3CA7">
        <w:rPr>
          <w:rFonts w:asciiTheme="minorHAnsi" w:eastAsia="Calibri" w:hAnsiTheme="minorHAnsi" w:cstheme="minorHAnsi"/>
          <w:b/>
          <w:szCs w:val="24"/>
        </w:rPr>
        <w:tab/>
      </w:r>
      <w:r w:rsidR="00BA7CBC" w:rsidRPr="007C3CA7">
        <w:rPr>
          <w:rFonts w:asciiTheme="minorHAnsi" w:eastAsia="Calibri" w:hAnsiTheme="minorHAnsi" w:cstheme="minorHAnsi"/>
          <w:b/>
          <w:szCs w:val="24"/>
        </w:rPr>
        <w:t>OLD</w:t>
      </w:r>
      <w:r w:rsidR="007212DB" w:rsidRPr="007C3CA7">
        <w:rPr>
          <w:rFonts w:asciiTheme="minorHAnsi" w:eastAsia="Calibri" w:hAnsiTheme="minorHAnsi" w:cstheme="minorHAnsi"/>
          <w:b/>
          <w:szCs w:val="24"/>
        </w:rPr>
        <w:t xml:space="preserve"> BUSINESS</w:t>
      </w:r>
    </w:p>
    <w:p w14:paraId="1076F55C" w14:textId="77777777" w:rsidR="00F36C38" w:rsidRDefault="00F36C38" w:rsidP="00854336">
      <w:pPr>
        <w:spacing w:after="0" w:line="240" w:lineRule="auto"/>
        <w:jc w:val="both"/>
        <w:rPr>
          <w:rFonts w:asciiTheme="minorHAnsi" w:eastAsia="Calibri" w:hAnsiTheme="minorHAnsi" w:cstheme="minorHAnsi"/>
          <w:szCs w:val="24"/>
          <w:u w:val="single"/>
        </w:rPr>
      </w:pPr>
    </w:p>
    <w:p w14:paraId="55D47708" w14:textId="33FB038B" w:rsidR="00E46867" w:rsidRDefault="00F36C38" w:rsidP="00854336">
      <w:pPr>
        <w:spacing w:after="0" w:line="240" w:lineRule="auto"/>
        <w:jc w:val="both"/>
        <w:rPr>
          <w:rFonts w:asciiTheme="minorHAnsi" w:hAnsiTheme="minorHAnsi" w:cstheme="minorHAnsi"/>
          <w:szCs w:val="24"/>
        </w:rPr>
      </w:pPr>
      <w:r w:rsidRPr="007C3CA7">
        <w:rPr>
          <w:rFonts w:asciiTheme="minorHAnsi" w:eastAsia="Calibri" w:hAnsiTheme="minorHAnsi" w:cstheme="minorHAnsi"/>
          <w:szCs w:val="24"/>
          <w:u w:val="single"/>
        </w:rPr>
        <w:lastRenderedPageBreak/>
        <w:t xml:space="preserve">NWJEDF </w:t>
      </w:r>
      <w:r>
        <w:rPr>
          <w:rFonts w:asciiTheme="minorHAnsi" w:eastAsia="Calibri" w:hAnsiTheme="minorHAnsi" w:cstheme="minorHAnsi"/>
          <w:szCs w:val="24"/>
          <w:u w:val="single"/>
        </w:rPr>
        <w:t>ADVISORY COMMITTEE APPOINTMENTS/TERMS</w:t>
      </w:r>
    </w:p>
    <w:p w14:paraId="2C757B0B" w14:textId="31FE19A2" w:rsidR="00E46867" w:rsidRDefault="00E46867" w:rsidP="00E46867">
      <w:pPr>
        <w:spacing w:after="0" w:line="240" w:lineRule="auto"/>
        <w:jc w:val="both"/>
        <w:rPr>
          <w:rFonts w:asciiTheme="minorHAnsi" w:hAnsiTheme="minorHAnsi" w:cstheme="minorHAnsi"/>
          <w:szCs w:val="24"/>
        </w:rPr>
      </w:pPr>
    </w:p>
    <w:p w14:paraId="6158F4BF" w14:textId="20E49465" w:rsidR="00F36C38" w:rsidRDefault="00E46867" w:rsidP="00E46867">
      <w:pPr>
        <w:spacing w:after="0" w:line="240" w:lineRule="auto"/>
        <w:jc w:val="both"/>
        <w:rPr>
          <w:rFonts w:asciiTheme="minorHAnsi" w:hAnsiTheme="minorHAnsi" w:cstheme="minorHAnsi"/>
          <w:szCs w:val="24"/>
        </w:rPr>
      </w:pPr>
      <w:r>
        <w:rPr>
          <w:rFonts w:asciiTheme="minorHAnsi" w:hAnsiTheme="minorHAnsi" w:cstheme="minorHAnsi"/>
          <w:szCs w:val="24"/>
        </w:rPr>
        <w:t>M</w:t>
      </w:r>
      <w:r w:rsidR="00F36C38">
        <w:rPr>
          <w:rFonts w:asciiTheme="minorHAnsi" w:hAnsiTheme="minorHAnsi" w:cstheme="minorHAnsi"/>
          <w:szCs w:val="24"/>
        </w:rPr>
        <w:t>r. Whitaker advised that a lot of the committee member appointments have expired.  The new administration is interested in filling the expired appointments and adding additional people to the committee.  He noted that they would appreciate those currently serving to continue serving until new appointments are made.</w:t>
      </w:r>
      <w:r w:rsidR="00646DE7">
        <w:rPr>
          <w:rFonts w:asciiTheme="minorHAnsi" w:hAnsiTheme="minorHAnsi" w:cstheme="minorHAnsi"/>
          <w:szCs w:val="24"/>
        </w:rPr>
        <w:t xml:space="preserve">  </w:t>
      </w:r>
    </w:p>
    <w:p w14:paraId="7C1D9AC3" w14:textId="16C73443" w:rsidR="00E86F6E" w:rsidRDefault="00E86F6E" w:rsidP="00E46867">
      <w:pPr>
        <w:spacing w:after="0" w:line="240" w:lineRule="auto"/>
        <w:jc w:val="both"/>
        <w:rPr>
          <w:rFonts w:asciiTheme="minorHAnsi" w:hAnsiTheme="minorHAnsi" w:cstheme="minorHAnsi"/>
          <w:szCs w:val="24"/>
        </w:rPr>
      </w:pPr>
    </w:p>
    <w:p w14:paraId="732CA6E8" w14:textId="1449CF82" w:rsidR="00E86F6E" w:rsidRDefault="00E86F6E" w:rsidP="00E46867">
      <w:pPr>
        <w:spacing w:after="0" w:line="240" w:lineRule="auto"/>
        <w:jc w:val="both"/>
        <w:rPr>
          <w:rFonts w:asciiTheme="minorHAnsi" w:hAnsiTheme="minorHAnsi" w:cstheme="minorHAnsi"/>
          <w:szCs w:val="24"/>
        </w:rPr>
      </w:pPr>
      <w:r>
        <w:rPr>
          <w:rFonts w:asciiTheme="minorHAnsi" w:hAnsiTheme="minorHAnsi" w:cstheme="minorHAnsi"/>
          <w:szCs w:val="24"/>
        </w:rPr>
        <w:t>The Advisory Committee Members were provided with a copy of the NWJEDF Annual Report.</w:t>
      </w:r>
    </w:p>
    <w:p w14:paraId="4824064D" w14:textId="29128AB2" w:rsidR="00F36C38" w:rsidRDefault="00F36C38" w:rsidP="00E46867">
      <w:pPr>
        <w:spacing w:after="0" w:line="240" w:lineRule="auto"/>
        <w:jc w:val="both"/>
        <w:rPr>
          <w:rFonts w:asciiTheme="minorHAnsi" w:hAnsiTheme="minorHAnsi" w:cstheme="minorHAnsi"/>
          <w:szCs w:val="24"/>
        </w:rPr>
      </w:pPr>
    </w:p>
    <w:p w14:paraId="0E944D56" w14:textId="52B04F34" w:rsidR="000344C2" w:rsidRPr="007C3CA7" w:rsidRDefault="000344C2"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V.</w:t>
      </w:r>
      <w:r w:rsidRPr="007C3CA7">
        <w:rPr>
          <w:rFonts w:asciiTheme="minorHAnsi" w:eastAsia="Calibri" w:hAnsiTheme="minorHAnsi" w:cstheme="minorHAnsi"/>
          <w:b/>
          <w:szCs w:val="24"/>
        </w:rPr>
        <w:tab/>
        <w:t>NEW BUSINESS</w:t>
      </w:r>
    </w:p>
    <w:p w14:paraId="6A678719" w14:textId="391E4D93" w:rsidR="007212DB" w:rsidRPr="007C3CA7" w:rsidRDefault="007C3CA7" w:rsidP="00B500B6">
      <w:pPr>
        <w:spacing w:after="0" w:line="240" w:lineRule="auto"/>
        <w:jc w:val="both"/>
        <w:rPr>
          <w:rFonts w:asciiTheme="minorHAnsi" w:eastAsia="Calibri" w:hAnsiTheme="minorHAnsi" w:cstheme="minorHAnsi"/>
          <w:bCs/>
          <w:szCs w:val="24"/>
        </w:rPr>
      </w:pPr>
      <w:r>
        <w:rPr>
          <w:rFonts w:asciiTheme="minorHAnsi" w:eastAsia="Calibri" w:hAnsiTheme="minorHAnsi" w:cstheme="minorHAnsi"/>
          <w:bCs/>
          <w:szCs w:val="24"/>
        </w:rPr>
        <w:t>No new business was discussed.</w:t>
      </w:r>
    </w:p>
    <w:p w14:paraId="3E16336E" w14:textId="77777777" w:rsidR="00F36C38" w:rsidRDefault="00F36C38" w:rsidP="00B500B6">
      <w:pPr>
        <w:spacing w:after="0" w:line="240" w:lineRule="auto"/>
        <w:jc w:val="both"/>
        <w:rPr>
          <w:rFonts w:asciiTheme="minorHAnsi" w:eastAsia="Calibri" w:hAnsiTheme="minorHAnsi" w:cstheme="minorHAnsi"/>
          <w:b/>
          <w:szCs w:val="24"/>
        </w:rPr>
      </w:pPr>
    </w:p>
    <w:p w14:paraId="1EE5AAEB" w14:textId="4B8EBDDA" w:rsidR="007212DB" w:rsidRPr="007C3CA7" w:rsidRDefault="007212DB" w:rsidP="00B500B6">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V</w:t>
      </w:r>
      <w:r w:rsidR="00167B64" w:rsidRPr="007C3CA7">
        <w:rPr>
          <w:rFonts w:asciiTheme="minorHAnsi" w:eastAsia="Calibri" w:hAnsiTheme="minorHAnsi" w:cstheme="minorHAnsi"/>
          <w:b/>
          <w:szCs w:val="24"/>
        </w:rPr>
        <w:t>I</w:t>
      </w:r>
      <w:r w:rsidRPr="007C3CA7">
        <w:rPr>
          <w:rFonts w:asciiTheme="minorHAnsi" w:eastAsia="Calibri" w:hAnsiTheme="minorHAnsi" w:cstheme="minorHAnsi"/>
          <w:b/>
          <w:szCs w:val="24"/>
        </w:rPr>
        <w:t>.</w:t>
      </w:r>
      <w:r w:rsidRPr="007C3CA7">
        <w:rPr>
          <w:rFonts w:asciiTheme="minorHAnsi" w:eastAsia="Calibri" w:hAnsiTheme="minorHAnsi" w:cstheme="minorHAnsi"/>
          <w:b/>
          <w:szCs w:val="24"/>
        </w:rPr>
        <w:tab/>
        <w:t>PUBLIC COMMENTS</w:t>
      </w:r>
    </w:p>
    <w:p w14:paraId="57687A93" w14:textId="44CD4344" w:rsidR="007C3CA7" w:rsidRDefault="007C3CA7" w:rsidP="001B48A3">
      <w:pPr>
        <w:widowControl w:val="0"/>
        <w:spacing w:after="0"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There </w:t>
      </w:r>
      <w:r>
        <w:rPr>
          <w:rFonts w:asciiTheme="minorHAnsi" w:eastAsia="Calibri" w:hAnsiTheme="minorHAnsi" w:cstheme="minorHAnsi"/>
          <w:szCs w:val="24"/>
        </w:rPr>
        <w:t>were no comments from the public.</w:t>
      </w:r>
    </w:p>
    <w:p w14:paraId="119A6ECF" w14:textId="77777777" w:rsidR="001B48A3" w:rsidRPr="007C3CA7" w:rsidRDefault="001B48A3" w:rsidP="001B48A3">
      <w:pPr>
        <w:widowControl w:val="0"/>
        <w:spacing w:after="0" w:line="240" w:lineRule="auto"/>
        <w:jc w:val="both"/>
        <w:rPr>
          <w:rFonts w:asciiTheme="minorHAnsi" w:eastAsia="Calibri" w:hAnsiTheme="minorHAnsi" w:cstheme="minorHAnsi"/>
          <w:b/>
          <w:szCs w:val="24"/>
          <w:highlight w:val="yellow"/>
        </w:rPr>
      </w:pPr>
    </w:p>
    <w:p w14:paraId="34FB3F74" w14:textId="5175295F" w:rsidR="007212DB" w:rsidRPr="007C3CA7" w:rsidRDefault="007212DB" w:rsidP="001B48A3">
      <w:pPr>
        <w:spacing w:after="0" w:line="240" w:lineRule="auto"/>
        <w:jc w:val="both"/>
        <w:rPr>
          <w:rFonts w:asciiTheme="minorHAnsi" w:eastAsia="Calibri" w:hAnsiTheme="minorHAnsi" w:cstheme="minorHAnsi"/>
          <w:b/>
          <w:szCs w:val="24"/>
        </w:rPr>
      </w:pPr>
      <w:r w:rsidRPr="007C3CA7">
        <w:rPr>
          <w:rFonts w:asciiTheme="minorHAnsi" w:eastAsia="Calibri" w:hAnsiTheme="minorHAnsi" w:cstheme="minorHAnsi"/>
          <w:b/>
          <w:szCs w:val="24"/>
        </w:rPr>
        <w:t>V</w:t>
      </w:r>
      <w:r w:rsidR="00AF15E3" w:rsidRPr="007C3CA7">
        <w:rPr>
          <w:rFonts w:asciiTheme="minorHAnsi" w:eastAsia="Calibri" w:hAnsiTheme="minorHAnsi" w:cstheme="minorHAnsi"/>
          <w:b/>
          <w:szCs w:val="24"/>
        </w:rPr>
        <w:t>I</w:t>
      </w:r>
      <w:r w:rsidR="00167B64" w:rsidRPr="007C3CA7">
        <w:rPr>
          <w:rFonts w:asciiTheme="minorHAnsi" w:eastAsia="Calibri" w:hAnsiTheme="minorHAnsi" w:cstheme="minorHAnsi"/>
          <w:b/>
          <w:szCs w:val="24"/>
        </w:rPr>
        <w:t>I</w:t>
      </w:r>
      <w:r w:rsidRPr="007C3CA7">
        <w:rPr>
          <w:rFonts w:asciiTheme="minorHAnsi" w:eastAsia="Calibri" w:hAnsiTheme="minorHAnsi" w:cstheme="minorHAnsi"/>
          <w:b/>
          <w:szCs w:val="24"/>
        </w:rPr>
        <w:t>.</w:t>
      </w:r>
      <w:r w:rsidRPr="007C3CA7">
        <w:rPr>
          <w:rFonts w:asciiTheme="minorHAnsi" w:eastAsia="Calibri" w:hAnsiTheme="minorHAnsi" w:cstheme="minorHAnsi"/>
          <w:b/>
          <w:szCs w:val="24"/>
        </w:rPr>
        <w:tab/>
        <w:t>ADJOURNMENT</w:t>
      </w:r>
    </w:p>
    <w:p w14:paraId="07AC2C66" w14:textId="2D10C902" w:rsidR="004E51A0"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There being no further business, </w:t>
      </w:r>
      <w:r w:rsidR="00F93F14" w:rsidRPr="007C3CA7">
        <w:rPr>
          <w:rFonts w:asciiTheme="minorHAnsi" w:eastAsia="Calibri" w:hAnsiTheme="minorHAnsi" w:cstheme="minorHAnsi"/>
          <w:szCs w:val="24"/>
        </w:rPr>
        <w:t>Chair Atwill</w:t>
      </w:r>
      <w:r w:rsidRPr="007C3CA7">
        <w:rPr>
          <w:rFonts w:asciiTheme="minorHAnsi" w:eastAsia="Calibri" w:hAnsiTheme="minorHAnsi" w:cstheme="minorHAnsi"/>
          <w:szCs w:val="24"/>
        </w:rPr>
        <w:t xml:space="preserve"> adjourned the meeting at approximately </w:t>
      </w:r>
      <w:r w:rsidR="00E4654C" w:rsidRPr="007C3CA7">
        <w:rPr>
          <w:rFonts w:asciiTheme="minorHAnsi" w:eastAsia="Calibri" w:hAnsiTheme="minorHAnsi" w:cstheme="minorHAnsi"/>
          <w:szCs w:val="24"/>
        </w:rPr>
        <w:t>4</w:t>
      </w:r>
      <w:r w:rsidR="003D5FE9" w:rsidRPr="007C3CA7">
        <w:rPr>
          <w:rFonts w:asciiTheme="minorHAnsi" w:eastAsia="Calibri" w:hAnsiTheme="minorHAnsi" w:cstheme="minorHAnsi"/>
          <w:szCs w:val="24"/>
        </w:rPr>
        <w:t>:</w:t>
      </w:r>
      <w:r w:rsidR="00854336">
        <w:rPr>
          <w:rFonts w:asciiTheme="minorHAnsi" w:eastAsia="Calibri" w:hAnsiTheme="minorHAnsi" w:cstheme="minorHAnsi"/>
          <w:szCs w:val="24"/>
        </w:rPr>
        <w:t>28</w:t>
      </w:r>
      <w:r w:rsidR="003D5FE9" w:rsidRPr="007C3CA7">
        <w:rPr>
          <w:rFonts w:asciiTheme="minorHAnsi" w:eastAsia="Calibri" w:hAnsiTheme="minorHAnsi" w:cstheme="minorHAnsi"/>
          <w:szCs w:val="24"/>
        </w:rPr>
        <w:t xml:space="preserve"> </w:t>
      </w:r>
      <w:r w:rsidRPr="007C3CA7">
        <w:rPr>
          <w:rFonts w:asciiTheme="minorHAnsi" w:eastAsia="Calibri" w:hAnsiTheme="minorHAnsi" w:cstheme="minorHAnsi"/>
          <w:szCs w:val="24"/>
        </w:rPr>
        <w:t>p.m.</w:t>
      </w:r>
    </w:p>
    <w:p w14:paraId="732FE6D8" w14:textId="709BDC0A" w:rsidR="00AF15E3"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 next quarterly NWJEDF Advisory Committee meeting date is TBD. </w:t>
      </w:r>
    </w:p>
    <w:p w14:paraId="14A0F7CA" w14:textId="295CDC71" w:rsidR="00403313" w:rsidRPr="007C3CA7" w:rsidRDefault="004E51A0" w:rsidP="00B500B6">
      <w:pPr>
        <w:widowControl w:val="0"/>
        <w:spacing w:after="100" w:afterAutospacing="1" w:line="240" w:lineRule="auto"/>
        <w:jc w:val="both"/>
        <w:rPr>
          <w:rFonts w:asciiTheme="minorHAnsi" w:eastAsia="Calibri" w:hAnsiTheme="minorHAnsi" w:cstheme="minorHAnsi"/>
          <w:szCs w:val="24"/>
        </w:rPr>
      </w:pPr>
      <w:r w:rsidRPr="007C3CA7">
        <w:rPr>
          <w:rFonts w:asciiTheme="minorHAnsi" w:eastAsia="Calibri" w:hAnsiTheme="minorHAnsi" w:cstheme="minorHAnsi"/>
          <w:szCs w:val="24"/>
        </w:rPr>
        <w:t xml:space="preserve">The written minutes for this meeting are only an overview of what was discussed. For verbatim comments, an audio file of the meeting is available upon request. Please contact </w:t>
      </w:r>
      <w:r w:rsidR="00D55E63" w:rsidRPr="007C3CA7">
        <w:rPr>
          <w:rFonts w:asciiTheme="minorHAnsi" w:eastAsia="Calibri" w:hAnsiTheme="minorHAnsi" w:cstheme="minorHAnsi"/>
          <w:szCs w:val="24"/>
        </w:rPr>
        <w:t>Michelle Stephens</w:t>
      </w:r>
      <w:r w:rsidRPr="007C3CA7">
        <w:rPr>
          <w:rFonts w:asciiTheme="minorHAnsi" w:eastAsia="Calibri" w:hAnsiTheme="minorHAnsi" w:cstheme="minorHAnsi"/>
          <w:szCs w:val="24"/>
        </w:rPr>
        <w:t xml:space="preserve"> at (904) 255-54</w:t>
      </w:r>
      <w:r w:rsidR="00D55E63" w:rsidRPr="007C3CA7">
        <w:rPr>
          <w:rFonts w:asciiTheme="minorHAnsi" w:eastAsia="Calibri" w:hAnsiTheme="minorHAnsi" w:cstheme="minorHAnsi"/>
          <w:szCs w:val="24"/>
        </w:rPr>
        <w:t>52</w:t>
      </w:r>
      <w:r w:rsidRPr="007C3CA7">
        <w:rPr>
          <w:rFonts w:asciiTheme="minorHAnsi" w:eastAsia="Calibri" w:hAnsiTheme="minorHAnsi" w:cstheme="minorHAnsi"/>
          <w:szCs w:val="24"/>
        </w:rPr>
        <w:t xml:space="preserve">, or by email at </w:t>
      </w:r>
      <w:hyperlink r:id="rId8" w:history="1">
        <w:r w:rsidR="00BB74FA" w:rsidRPr="007C3CA7">
          <w:rPr>
            <w:rStyle w:val="Hyperlink"/>
            <w:rFonts w:asciiTheme="minorHAnsi" w:eastAsia="Calibri" w:hAnsiTheme="minorHAnsi" w:cstheme="minorHAnsi"/>
            <w:szCs w:val="24"/>
          </w:rPr>
          <w:t>msteph@coj.net</w:t>
        </w:r>
      </w:hyperlink>
      <w:r w:rsidRPr="007C3CA7">
        <w:rPr>
          <w:rFonts w:asciiTheme="minorHAnsi" w:eastAsia="Calibri" w:hAnsiTheme="minorHAnsi" w:cstheme="minorHAnsi"/>
          <w:szCs w:val="24"/>
        </w:rPr>
        <w:t xml:space="preserve">. </w:t>
      </w:r>
    </w:p>
    <w:sectPr w:rsidR="00403313" w:rsidRPr="007C3CA7" w:rsidSect="007212DB">
      <w:headerReference w:type="default" r:id="rId9"/>
      <w:headerReference w:type="firs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3D00" w14:textId="77777777" w:rsidR="00562B47" w:rsidRDefault="00562B47" w:rsidP="00BE2F25">
      <w:pPr>
        <w:spacing w:after="0" w:line="240" w:lineRule="auto"/>
      </w:pPr>
      <w:r>
        <w:separator/>
      </w:r>
    </w:p>
  </w:endnote>
  <w:endnote w:type="continuationSeparator" w:id="0">
    <w:p w14:paraId="0040B129" w14:textId="77777777" w:rsidR="00562B47" w:rsidRDefault="00562B47" w:rsidP="00BE2F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F7783" w14:textId="77777777" w:rsidR="00FA511A" w:rsidRDefault="00FA511A" w:rsidP="006632AC">
    <w:pPr>
      <w:pStyle w:val="Footer"/>
      <w:tabs>
        <w:tab w:val="clear" w:pos="4680"/>
        <w:tab w:val="clear" w:pos="9360"/>
      </w:tabs>
      <w:ind w:left="252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358249" w14:textId="77777777" w:rsidR="00562B47" w:rsidRDefault="00562B47" w:rsidP="00BE2F25">
      <w:pPr>
        <w:spacing w:after="0" w:line="240" w:lineRule="auto"/>
      </w:pPr>
      <w:r>
        <w:separator/>
      </w:r>
    </w:p>
  </w:footnote>
  <w:footnote w:type="continuationSeparator" w:id="0">
    <w:p w14:paraId="6925F838" w14:textId="77777777" w:rsidR="00562B47" w:rsidRDefault="00562B47" w:rsidP="00BE2F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FCADB" w14:textId="39E2EDD9" w:rsidR="00211260" w:rsidRPr="00A73A97" w:rsidRDefault="004E51A0" w:rsidP="000E37C5">
    <w:pPr>
      <w:tabs>
        <w:tab w:val="center" w:pos="4680"/>
        <w:tab w:val="right" w:pos="9360"/>
      </w:tabs>
      <w:spacing w:after="0" w:line="240" w:lineRule="auto"/>
      <w:ind w:left="-180"/>
      <w:rPr>
        <w:rFonts w:asciiTheme="minorHAnsi" w:hAnsiTheme="minorHAnsi" w:cstheme="minorHAnsi"/>
      </w:rPr>
    </w:pPr>
    <w:r w:rsidRPr="00A73A97">
      <w:rPr>
        <w:rFonts w:asciiTheme="minorHAnsi" w:hAnsiTheme="minorHAnsi" w:cstheme="minorHAnsi"/>
      </w:rPr>
      <w:t>NWJEDF Advisory Committee</w:t>
    </w:r>
  </w:p>
  <w:p w14:paraId="694620A7" w14:textId="24A021C1" w:rsidR="007212DB" w:rsidRPr="00A73A97" w:rsidRDefault="00854336" w:rsidP="007212DB">
    <w:pPr>
      <w:tabs>
        <w:tab w:val="center" w:pos="4680"/>
        <w:tab w:val="right" w:pos="9360"/>
      </w:tabs>
      <w:spacing w:after="0" w:line="240" w:lineRule="auto"/>
      <w:ind w:left="-180"/>
      <w:rPr>
        <w:rFonts w:asciiTheme="minorHAnsi" w:hAnsiTheme="minorHAnsi" w:cstheme="minorHAnsi"/>
      </w:rPr>
    </w:pPr>
    <w:r>
      <w:rPr>
        <w:rFonts w:asciiTheme="minorHAnsi" w:hAnsiTheme="minorHAnsi" w:cstheme="minorHAnsi"/>
      </w:rPr>
      <w:t>12/06/2023</w:t>
    </w:r>
    <w:r w:rsidR="00F51C34" w:rsidRPr="00A73A97">
      <w:rPr>
        <w:rFonts w:asciiTheme="minorHAnsi" w:hAnsiTheme="minorHAnsi" w:cstheme="minorHAnsi"/>
      </w:rPr>
      <w:t xml:space="preserve"> </w:t>
    </w:r>
    <w:r w:rsidR="007212DB" w:rsidRPr="00A73A97">
      <w:rPr>
        <w:rFonts w:asciiTheme="minorHAnsi" w:hAnsiTheme="minorHAnsi" w:cstheme="minorHAnsi"/>
      </w:rPr>
      <w:t>Meeting Minutes</w:t>
    </w:r>
  </w:p>
  <w:p w14:paraId="425F927D" w14:textId="77777777" w:rsidR="007212DB" w:rsidRPr="00A73A97" w:rsidRDefault="007212DB" w:rsidP="007212DB">
    <w:pPr>
      <w:tabs>
        <w:tab w:val="center" w:pos="4680"/>
        <w:tab w:val="right" w:pos="9360"/>
      </w:tabs>
      <w:spacing w:after="0" w:line="240" w:lineRule="auto"/>
      <w:ind w:left="-180"/>
      <w:rPr>
        <w:rFonts w:cs="Arial"/>
      </w:rPr>
    </w:pPr>
    <w:r w:rsidRPr="00A73A97">
      <w:rPr>
        <w:rFonts w:asciiTheme="minorHAnsi" w:hAnsiTheme="minorHAnsi" w:cstheme="minorHAnsi"/>
      </w:rPr>
      <w:t xml:space="preserve">Page </w:t>
    </w:r>
    <w:r w:rsidRPr="00A73A97">
      <w:rPr>
        <w:rFonts w:asciiTheme="minorHAnsi" w:hAnsiTheme="minorHAnsi" w:cstheme="minorHAnsi"/>
      </w:rPr>
      <w:fldChar w:fldCharType="begin"/>
    </w:r>
    <w:r w:rsidRPr="00A73A97">
      <w:rPr>
        <w:rFonts w:asciiTheme="minorHAnsi" w:hAnsiTheme="minorHAnsi" w:cstheme="minorHAnsi"/>
      </w:rPr>
      <w:instrText xml:space="preserve"> PAGE   \* MERGEFORMAT </w:instrText>
    </w:r>
    <w:r w:rsidRPr="00A73A97">
      <w:rPr>
        <w:rFonts w:asciiTheme="minorHAnsi" w:hAnsiTheme="minorHAnsi" w:cstheme="minorHAnsi"/>
      </w:rPr>
      <w:fldChar w:fldCharType="separate"/>
    </w:r>
    <w:r w:rsidR="007D2BCE">
      <w:rPr>
        <w:rFonts w:asciiTheme="minorHAnsi" w:hAnsiTheme="minorHAnsi" w:cstheme="minorHAnsi"/>
        <w:noProof/>
      </w:rPr>
      <w:t>5</w:t>
    </w:r>
    <w:r w:rsidRPr="00A73A97">
      <w:rPr>
        <w:rFonts w:asciiTheme="minorHAnsi" w:hAnsiTheme="minorHAnsi" w:cstheme="minorHAnsi"/>
        <w:noProof/>
      </w:rPr>
      <w:fldChar w:fldCharType="end"/>
    </w:r>
  </w:p>
  <w:p w14:paraId="1E8A30F7" w14:textId="77777777" w:rsidR="0059433D" w:rsidRPr="00BE2F25" w:rsidRDefault="0059433D" w:rsidP="000E37C5">
    <w:pPr>
      <w:tabs>
        <w:tab w:val="center" w:pos="4680"/>
        <w:tab w:val="right" w:pos="9360"/>
      </w:tabs>
      <w:spacing w:after="0" w:line="240" w:lineRule="auto"/>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1"/>
      <w:tblW w:w="0" w:type="auto"/>
      <w:tblLook w:val="0620" w:firstRow="1" w:lastRow="0" w:firstColumn="0" w:lastColumn="0" w:noHBand="1" w:noVBand="1"/>
      <w:tblCaption w:val="COJ Logo"/>
      <w:tblDescription w:val="COJ Logo"/>
    </w:tblPr>
    <w:tblGrid>
      <w:gridCol w:w="2342"/>
      <w:gridCol w:w="7018"/>
    </w:tblGrid>
    <w:tr w:rsidR="00B60606" w14:paraId="48D15666" w14:textId="77777777" w:rsidTr="00993D61">
      <w:trPr>
        <w:trHeight w:val="1880"/>
        <w:tblHeader/>
      </w:trPr>
      <w:tc>
        <w:tcPr>
          <w:tcW w:w="2342" w:type="dxa"/>
          <w:tcBorders>
            <w:top w:val="nil"/>
            <w:left w:val="nil"/>
            <w:bottom w:val="nil"/>
            <w:right w:val="nil"/>
          </w:tcBorders>
        </w:tcPr>
        <w:p w14:paraId="1E4F9335" w14:textId="77777777" w:rsidR="00B60606" w:rsidRDefault="00B60606" w:rsidP="002352FB">
          <w:pPr>
            <w:pStyle w:val="Header"/>
            <w:tabs>
              <w:tab w:val="clear" w:pos="4680"/>
              <w:tab w:val="clear" w:pos="9360"/>
              <w:tab w:val="left" w:pos="960"/>
            </w:tabs>
            <w:jc w:val="center"/>
          </w:pPr>
          <w:r>
            <w:rPr>
              <w:noProof/>
            </w:rPr>
            <w:drawing>
              <wp:inline distT="0" distB="0" distL="0" distR="0" wp14:anchorId="45076708" wp14:editId="48087EA3">
                <wp:extent cx="1041621" cy="1043327"/>
                <wp:effectExtent l="0" t="0" r="6350" b="4445"/>
                <wp:docPr id="10" name="Picture 10" descr="City of Jacksonville Logo&#10;One City. One Jacksonville." title="City of Jacksonvill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J Public Notice Logo 10.04.2019.png"/>
                        <pic:cNvPicPr/>
                      </pic:nvPicPr>
                      <pic:blipFill>
                        <a:blip r:embed="rId1">
                          <a:extLst>
                            <a:ext uri="{28A0092B-C50C-407E-A947-70E740481C1C}">
                              <a14:useLocalDpi xmlns:a14="http://schemas.microsoft.com/office/drawing/2010/main" val="0"/>
                            </a:ext>
                          </a:extLst>
                        </a:blip>
                        <a:stretch>
                          <a:fillRect/>
                        </a:stretch>
                      </pic:blipFill>
                      <pic:spPr>
                        <a:xfrm>
                          <a:off x="0" y="0"/>
                          <a:ext cx="1049745" cy="1051465"/>
                        </a:xfrm>
                        <a:prstGeom prst="rect">
                          <a:avLst/>
                        </a:prstGeom>
                      </pic:spPr>
                    </pic:pic>
                  </a:graphicData>
                </a:graphic>
              </wp:inline>
            </w:drawing>
          </w:r>
        </w:p>
        <w:p w14:paraId="59217ECD" w14:textId="37ED8C6B" w:rsidR="00696305" w:rsidRDefault="00696305" w:rsidP="002352FB">
          <w:pPr>
            <w:pStyle w:val="Header"/>
            <w:tabs>
              <w:tab w:val="clear" w:pos="4680"/>
              <w:tab w:val="clear" w:pos="9360"/>
              <w:tab w:val="left" w:pos="960"/>
            </w:tabs>
            <w:jc w:val="center"/>
          </w:pPr>
          <w:r>
            <w:t>A NEW DAY.</w:t>
          </w:r>
        </w:p>
      </w:tc>
      <w:tc>
        <w:tcPr>
          <w:tcW w:w="7018" w:type="dxa"/>
          <w:tcBorders>
            <w:top w:val="nil"/>
            <w:left w:val="nil"/>
            <w:bottom w:val="nil"/>
            <w:right w:val="nil"/>
          </w:tcBorders>
        </w:tcPr>
        <w:p w14:paraId="65C06520" w14:textId="66CA19D6" w:rsidR="005A3A46" w:rsidRPr="00A73A97" w:rsidRDefault="005A3A46" w:rsidP="005A3A46">
          <w:pPr>
            <w:jc w:val="center"/>
            <w:rPr>
              <w:rFonts w:asciiTheme="minorHAnsi" w:hAnsiTheme="minorHAnsi" w:cstheme="minorHAnsi"/>
              <w:b/>
              <w:i/>
            </w:rPr>
          </w:pPr>
          <w:r w:rsidRPr="00A73A97">
            <w:rPr>
              <w:rFonts w:asciiTheme="minorHAnsi" w:hAnsiTheme="minorHAnsi" w:cstheme="minorHAnsi"/>
              <w:b/>
              <w:i/>
            </w:rPr>
            <w:t>NORTHWEST JACKSONVILLE ECONOMIC DEVELOPMENT FUND (NWJEDF) ADVISORY COMMITTEE</w:t>
          </w:r>
        </w:p>
        <w:p w14:paraId="7920F8A5" w14:textId="0E044B3E" w:rsidR="00C12A5D" w:rsidRPr="00A73A97" w:rsidRDefault="00C12A5D" w:rsidP="00C12A5D">
          <w:pPr>
            <w:jc w:val="center"/>
            <w:rPr>
              <w:rFonts w:asciiTheme="minorHAnsi" w:hAnsiTheme="minorHAnsi" w:cstheme="minorHAnsi"/>
              <w:b/>
              <w:i/>
            </w:rPr>
          </w:pPr>
          <w:r w:rsidRPr="00A73A97">
            <w:rPr>
              <w:rFonts w:asciiTheme="minorHAnsi" w:hAnsiTheme="minorHAnsi" w:cstheme="minorHAnsi"/>
              <w:b/>
              <w:i/>
            </w:rPr>
            <w:t>CITY HALL AT ST. JAMES</w:t>
          </w:r>
        </w:p>
        <w:p w14:paraId="39A73EC6" w14:textId="49FFE1FD" w:rsidR="00E35182" w:rsidRDefault="00E35182" w:rsidP="00C12A5D">
          <w:pPr>
            <w:jc w:val="center"/>
            <w:rPr>
              <w:rFonts w:asciiTheme="minorHAnsi" w:hAnsiTheme="minorHAnsi" w:cstheme="minorHAnsi"/>
              <w:b/>
              <w:i/>
            </w:rPr>
          </w:pPr>
          <w:r>
            <w:rPr>
              <w:rFonts w:asciiTheme="minorHAnsi" w:hAnsiTheme="minorHAnsi" w:cstheme="minorHAnsi"/>
              <w:b/>
              <w:i/>
            </w:rPr>
            <w:t xml:space="preserve">117 WEST DUVAL ST., </w:t>
          </w:r>
          <w:r w:rsidR="00BF0C5D">
            <w:rPr>
              <w:rFonts w:asciiTheme="minorHAnsi" w:hAnsiTheme="minorHAnsi" w:cstheme="minorHAnsi"/>
              <w:b/>
              <w:i/>
            </w:rPr>
            <w:t xml:space="preserve">SECOND FLOOR - </w:t>
          </w:r>
          <w:r>
            <w:rPr>
              <w:rFonts w:asciiTheme="minorHAnsi" w:hAnsiTheme="minorHAnsi" w:cstheme="minorHAnsi"/>
              <w:b/>
              <w:i/>
            </w:rPr>
            <w:t>CONFERENCE ROOM C</w:t>
          </w:r>
        </w:p>
        <w:p w14:paraId="2DDF731A" w14:textId="5A395BB2" w:rsidR="00E35182" w:rsidRDefault="00E35182" w:rsidP="00C12A5D">
          <w:pPr>
            <w:jc w:val="center"/>
            <w:rPr>
              <w:rFonts w:asciiTheme="minorHAnsi" w:hAnsiTheme="minorHAnsi" w:cstheme="minorHAnsi"/>
              <w:b/>
              <w:i/>
            </w:rPr>
          </w:pPr>
          <w:r>
            <w:rPr>
              <w:rFonts w:asciiTheme="minorHAnsi" w:hAnsiTheme="minorHAnsi" w:cstheme="minorHAnsi"/>
              <w:b/>
              <w:i/>
            </w:rPr>
            <w:t>JACKSONVILLE FL, 32202</w:t>
          </w:r>
        </w:p>
        <w:p w14:paraId="5F5E8997" w14:textId="6413DC8A" w:rsidR="00B60606" w:rsidRPr="003B7379" w:rsidRDefault="00854336" w:rsidP="00C12A5D">
          <w:pPr>
            <w:jc w:val="center"/>
            <w:rPr>
              <w:rFonts w:asciiTheme="minorHAnsi" w:hAnsiTheme="minorHAnsi"/>
              <w:b/>
              <w:i/>
            </w:rPr>
          </w:pPr>
          <w:r>
            <w:rPr>
              <w:rFonts w:asciiTheme="minorHAnsi" w:hAnsiTheme="minorHAnsi" w:cstheme="minorHAnsi"/>
              <w:b/>
              <w:i/>
            </w:rPr>
            <w:t xml:space="preserve">WEDNESDAY, DECEMBER 6, 2023 AT </w:t>
          </w:r>
          <w:r w:rsidR="005A3A46" w:rsidRPr="00A73A97">
            <w:rPr>
              <w:rFonts w:asciiTheme="minorHAnsi" w:hAnsiTheme="minorHAnsi" w:cstheme="minorHAnsi"/>
              <w:b/>
              <w:i/>
            </w:rPr>
            <w:t>3:30 P.M.</w:t>
          </w:r>
        </w:p>
      </w:tc>
    </w:tr>
  </w:tbl>
  <w:p w14:paraId="21EC5A27" w14:textId="16451589" w:rsidR="00FA511A" w:rsidRPr="007E7D91" w:rsidRDefault="00FA511A" w:rsidP="00B606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5641B"/>
    <w:multiLevelType w:val="hybridMultilevel"/>
    <w:tmpl w:val="61F801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15640D7"/>
    <w:multiLevelType w:val="hybridMultilevel"/>
    <w:tmpl w:val="8BC47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AF66B3"/>
    <w:multiLevelType w:val="hybridMultilevel"/>
    <w:tmpl w:val="73248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3E02A01"/>
    <w:multiLevelType w:val="hybridMultilevel"/>
    <w:tmpl w:val="FF62046E"/>
    <w:lvl w:ilvl="0" w:tplc="044C4F50">
      <w:start w:val="1"/>
      <w:numFmt w:val="upperRoman"/>
      <w:lvlText w:val="%1."/>
      <w:lvlJc w:val="left"/>
      <w:pPr>
        <w:ind w:left="720" w:hanging="720"/>
      </w:pPr>
      <w:rPr>
        <w:rFonts w:eastAsia="Times New Roman"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40D786A"/>
    <w:multiLevelType w:val="hybridMultilevel"/>
    <w:tmpl w:val="8996C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A1A3C"/>
    <w:multiLevelType w:val="hybridMultilevel"/>
    <w:tmpl w:val="62D4D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E5C34"/>
    <w:multiLevelType w:val="hybridMultilevel"/>
    <w:tmpl w:val="27DEB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CD04B5"/>
    <w:multiLevelType w:val="hybridMultilevel"/>
    <w:tmpl w:val="7D34AA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FC47AF"/>
    <w:multiLevelType w:val="hybridMultilevel"/>
    <w:tmpl w:val="F2B48A28"/>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01A3F56"/>
    <w:multiLevelType w:val="hybridMultilevel"/>
    <w:tmpl w:val="EB56C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AB6ADA"/>
    <w:multiLevelType w:val="hybridMultilevel"/>
    <w:tmpl w:val="49467C32"/>
    <w:lvl w:ilvl="0" w:tplc="9584825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22932B79"/>
    <w:multiLevelType w:val="hybridMultilevel"/>
    <w:tmpl w:val="DFCE8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2A0CC6"/>
    <w:multiLevelType w:val="hybridMultilevel"/>
    <w:tmpl w:val="A3BCE1AA"/>
    <w:lvl w:ilvl="0" w:tplc="A31CE64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8B327FC"/>
    <w:multiLevelType w:val="hybridMultilevel"/>
    <w:tmpl w:val="F188B86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2BB04724"/>
    <w:multiLevelType w:val="hybridMultilevel"/>
    <w:tmpl w:val="E5F45A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EA4482D"/>
    <w:multiLevelType w:val="hybridMultilevel"/>
    <w:tmpl w:val="61F80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840CC3"/>
    <w:multiLevelType w:val="hybridMultilevel"/>
    <w:tmpl w:val="852457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112EE1"/>
    <w:multiLevelType w:val="hybridMultilevel"/>
    <w:tmpl w:val="33909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49194E"/>
    <w:multiLevelType w:val="hybridMultilevel"/>
    <w:tmpl w:val="D23018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6C804AD"/>
    <w:multiLevelType w:val="hybridMultilevel"/>
    <w:tmpl w:val="8152ABA0"/>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65815014"/>
    <w:multiLevelType w:val="hybridMultilevel"/>
    <w:tmpl w:val="AE6839B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6867A9C"/>
    <w:multiLevelType w:val="hybridMultilevel"/>
    <w:tmpl w:val="0F3CD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5A3DBC"/>
    <w:multiLevelType w:val="hybridMultilevel"/>
    <w:tmpl w:val="1662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1362AF"/>
    <w:multiLevelType w:val="hybridMultilevel"/>
    <w:tmpl w:val="C07C003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68597CB8"/>
    <w:multiLevelType w:val="hybridMultilevel"/>
    <w:tmpl w:val="EB5495A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EC4F0E"/>
    <w:multiLevelType w:val="hybridMultilevel"/>
    <w:tmpl w:val="EBFE3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8D6E44"/>
    <w:multiLevelType w:val="hybridMultilevel"/>
    <w:tmpl w:val="F5DCA92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
  </w:num>
  <w:num w:numId="2">
    <w:abstractNumId w:val="13"/>
  </w:num>
  <w:num w:numId="3">
    <w:abstractNumId w:val="2"/>
  </w:num>
  <w:num w:numId="4">
    <w:abstractNumId w:val="17"/>
  </w:num>
  <w:num w:numId="5">
    <w:abstractNumId w:val="14"/>
  </w:num>
  <w:num w:numId="6">
    <w:abstractNumId w:val="26"/>
  </w:num>
  <w:num w:numId="7">
    <w:abstractNumId w:val="20"/>
  </w:num>
  <w:num w:numId="8">
    <w:abstractNumId w:val="24"/>
  </w:num>
  <w:num w:numId="9">
    <w:abstractNumId w:val="10"/>
  </w:num>
  <w:num w:numId="10">
    <w:abstractNumId w:val="6"/>
  </w:num>
  <w:num w:numId="11">
    <w:abstractNumId w:val="1"/>
  </w:num>
  <w:num w:numId="12">
    <w:abstractNumId w:val="4"/>
  </w:num>
  <w:num w:numId="13">
    <w:abstractNumId w:val="22"/>
  </w:num>
  <w:num w:numId="14">
    <w:abstractNumId w:val="23"/>
  </w:num>
  <w:num w:numId="15">
    <w:abstractNumId w:val="19"/>
  </w:num>
  <w:num w:numId="16">
    <w:abstractNumId w:val="15"/>
  </w:num>
  <w:num w:numId="17">
    <w:abstractNumId w:val="0"/>
  </w:num>
  <w:num w:numId="18">
    <w:abstractNumId w:val="7"/>
  </w:num>
  <w:num w:numId="19">
    <w:abstractNumId w:val="8"/>
  </w:num>
  <w:num w:numId="20">
    <w:abstractNumId w:val="16"/>
  </w:num>
  <w:num w:numId="21">
    <w:abstractNumId w:val="18"/>
  </w:num>
  <w:num w:numId="22">
    <w:abstractNumId w:val="12"/>
  </w:num>
  <w:num w:numId="23">
    <w:abstractNumId w:val="25"/>
  </w:num>
  <w:num w:numId="24">
    <w:abstractNumId w:val="21"/>
  </w:num>
  <w:num w:numId="25">
    <w:abstractNumId w:val="9"/>
  </w:num>
  <w:num w:numId="26">
    <w:abstractNumId w:val="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EDC"/>
    <w:rsid w:val="00006403"/>
    <w:rsid w:val="00007E8D"/>
    <w:rsid w:val="00011087"/>
    <w:rsid w:val="00013159"/>
    <w:rsid w:val="00014C0A"/>
    <w:rsid w:val="00020801"/>
    <w:rsid w:val="000218C5"/>
    <w:rsid w:val="00023086"/>
    <w:rsid w:val="00031708"/>
    <w:rsid w:val="000344C2"/>
    <w:rsid w:val="00040584"/>
    <w:rsid w:val="00043879"/>
    <w:rsid w:val="00046474"/>
    <w:rsid w:val="00063FC2"/>
    <w:rsid w:val="000647F6"/>
    <w:rsid w:val="00065070"/>
    <w:rsid w:val="000650BA"/>
    <w:rsid w:val="000670DE"/>
    <w:rsid w:val="00075602"/>
    <w:rsid w:val="00085BE9"/>
    <w:rsid w:val="0009130F"/>
    <w:rsid w:val="000A7655"/>
    <w:rsid w:val="000A7F2B"/>
    <w:rsid w:val="000B758C"/>
    <w:rsid w:val="000C1081"/>
    <w:rsid w:val="000C27E0"/>
    <w:rsid w:val="000C6C5B"/>
    <w:rsid w:val="000C74D0"/>
    <w:rsid w:val="000D72A0"/>
    <w:rsid w:val="000E37C5"/>
    <w:rsid w:val="000F0356"/>
    <w:rsid w:val="000F0C20"/>
    <w:rsid w:val="00104469"/>
    <w:rsid w:val="00105DB6"/>
    <w:rsid w:val="0010668E"/>
    <w:rsid w:val="00107C1A"/>
    <w:rsid w:val="00117D11"/>
    <w:rsid w:val="001204CE"/>
    <w:rsid w:val="0012456E"/>
    <w:rsid w:val="00124A16"/>
    <w:rsid w:val="0012550B"/>
    <w:rsid w:val="00126AE9"/>
    <w:rsid w:val="00127DDF"/>
    <w:rsid w:val="00127ECD"/>
    <w:rsid w:val="00130C9E"/>
    <w:rsid w:val="00131755"/>
    <w:rsid w:val="001317C7"/>
    <w:rsid w:val="00131830"/>
    <w:rsid w:val="00131AA2"/>
    <w:rsid w:val="00134494"/>
    <w:rsid w:val="001372BC"/>
    <w:rsid w:val="00140B33"/>
    <w:rsid w:val="00147E94"/>
    <w:rsid w:val="001514C2"/>
    <w:rsid w:val="00160802"/>
    <w:rsid w:val="00161D91"/>
    <w:rsid w:val="00162182"/>
    <w:rsid w:val="0016648C"/>
    <w:rsid w:val="00167B64"/>
    <w:rsid w:val="001818A5"/>
    <w:rsid w:val="001839F1"/>
    <w:rsid w:val="00192571"/>
    <w:rsid w:val="0019698E"/>
    <w:rsid w:val="001A3267"/>
    <w:rsid w:val="001A54A9"/>
    <w:rsid w:val="001A562E"/>
    <w:rsid w:val="001B4694"/>
    <w:rsid w:val="001B48A3"/>
    <w:rsid w:val="001B6F7F"/>
    <w:rsid w:val="001C443C"/>
    <w:rsid w:val="001C5AE3"/>
    <w:rsid w:val="001D06F6"/>
    <w:rsid w:val="001D2A55"/>
    <w:rsid w:val="001F3546"/>
    <w:rsid w:val="001F5AA7"/>
    <w:rsid w:val="00202AA5"/>
    <w:rsid w:val="002104C5"/>
    <w:rsid w:val="00211260"/>
    <w:rsid w:val="00216F80"/>
    <w:rsid w:val="00217A81"/>
    <w:rsid w:val="00233A06"/>
    <w:rsid w:val="00236C6A"/>
    <w:rsid w:val="002412BD"/>
    <w:rsid w:val="002479BB"/>
    <w:rsid w:val="002530B1"/>
    <w:rsid w:val="00256223"/>
    <w:rsid w:val="00263A9C"/>
    <w:rsid w:val="002671DD"/>
    <w:rsid w:val="00270D9B"/>
    <w:rsid w:val="00272402"/>
    <w:rsid w:val="0027336D"/>
    <w:rsid w:val="002818D6"/>
    <w:rsid w:val="00293E67"/>
    <w:rsid w:val="00294848"/>
    <w:rsid w:val="002A2587"/>
    <w:rsid w:val="002A607E"/>
    <w:rsid w:val="002A7F5C"/>
    <w:rsid w:val="002B1171"/>
    <w:rsid w:val="002B23E2"/>
    <w:rsid w:val="002B2BB7"/>
    <w:rsid w:val="002C269E"/>
    <w:rsid w:val="002C27D8"/>
    <w:rsid w:val="002C4593"/>
    <w:rsid w:val="002C7DFD"/>
    <w:rsid w:val="002D4B21"/>
    <w:rsid w:val="002D58E0"/>
    <w:rsid w:val="002E0353"/>
    <w:rsid w:val="002E1A81"/>
    <w:rsid w:val="002E3465"/>
    <w:rsid w:val="002E4650"/>
    <w:rsid w:val="002E57F0"/>
    <w:rsid w:val="00300B8D"/>
    <w:rsid w:val="00306028"/>
    <w:rsid w:val="003070AC"/>
    <w:rsid w:val="0031200A"/>
    <w:rsid w:val="0031529F"/>
    <w:rsid w:val="00331081"/>
    <w:rsid w:val="00332698"/>
    <w:rsid w:val="00335B46"/>
    <w:rsid w:val="003361BE"/>
    <w:rsid w:val="00337627"/>
    <w:rsid w:val="003519F3"/>
    <w:rsid w:val="00355224"/>
    <w:rsid w:val="00356630"/>
    <w:rsid w:val="00361456"/>
    <w:rsid w:val="00363A7C"/>
    <w:rsid w:val="00367270"/>
    <w:rsid w:val="00370680"/>
    <w:rsid w:val="00375514"/>
    <w:rsid w:val="00383DDB"/>
    <w:rsid w:val="00385E46"/>
    <w:rsid w:val="003867B2"/>
    <w:rsid w:val="0038711C"/>
    <w:rsid w:val="00391429"/>
    <w:rsid w:val="003A118E"/>
    <w:rsid w:val="003A3F9C"/>
    <w:rsid w:val="003A5249"/>
    <w:rsid w:val="003B0AE3"/>
    <w:rsid w:val="003B50CE"/>
    <w:rsid w:val="003B5726"/>
    <w:rsid w:val="003B7379"/>
    <w:rsid w:val="003C0052"/>
    <w:rsid w:val="003C5120"/>
    <w:rsid w:val="003D2421"/>
    <w:rsid w:val="003D2D30"/>
    <w:rsid w:val="003D4326"/>
    <w:rsid w:val="003D5FE9"/>
    <w:rsid w:val="003E0313"/>
    <w:rsid w:val="003E0B31"/>
    <w:rsid w:val="003E12B1"/>
    <w:rsid w:val="003E6DAB"/>
    <w:rsid w:val="003F1A00"/>
    <w:rsid w:val="003F6FBC"/>
    <w:rsid w:val="00403313"/>
    <w:rsid w:val="004043C7"/>
    <w:rsid w:val="00412E16"/>
    <w:rsid w:val="00430AB8"/>
    <w:rsid w:val="00433C1F"/>
    <w:rsid w:val="0043547D"/>
    <w:rsid w:val="00441A8B"/>
    <w:rsid w:val="0044667E"/>
    <w:rsid w:val="004473F4"/>
    <w:rsid w:val="00447F57"/>
    <w:rsid w:val="00450A50"/>
    <w:rsid w:val="00450DF3"/>
    <w:rsid w:val="004569DB"/>
    <w:rsid w:val="00457462"/>
    <w:rsid w:val="00461E8D"/>
    <w:rsid w:val="00462843"/>
    <w:rsid w:val="00462B1B"/>
    <w:rsid w:val="004640EA"/>
    <w:rsid w:val="00474510"/>
    <w:rsid w:val="0047520C"/>
    <w:rsid w:val="00475D4C"/>
    <w:rsid w:val="00487088"/>
    <w:rsid w:val="0049201C"/>
    <w:rsid w:val="004A0027"/>
    <w:rsid w:val="004A2890"/>
    <w:rsid w:val="004A3511"/>
    <w:rsid w:val="004A692E"/>
    <w:rsid w:val="004B06FA"/>
    <w:rsid w:val="004B568B"/>
    <w:rsid w:val="004B6A83"/>
    <w:rsid w:val="004C38AE"/>
    <w:rsid w:val="004D150C"/>
    <w:rsid w:val="004D278D"/>
    <w:rsid w:val="004D5B8F"/>
    <w:rsid w:val="004D654B"/>
    <w:rsid w:val="004E1A38"/>
    <w:rsid w:val="004E5060"/>
    <w:rsid w:val="004E51A0"/>
    <w:rsid w:val="004F0A3C"/>
    <w:rsid w:val="004F1DC9"/>
    <w:rsid w:val="0050157D"/>
    <w:rsid w:val="00506CD2"/>
    <w:rsid w:val="005161EF"/>
    <w:rsid w:val="00516A93"/>
    <w:rsid w:val="0052120F"/>
    <w:rsid w:val="00530F4E"/>
    <w:rsid w:val="00536E6D"/>
    <w:rsid w:val="005406C4"/>
    <w:rsid w:val="00541FB3"/>
    <w:rsid w:val="00544873"/>
    <w:rsid w:val="00546655"/>
    <w:rsid w:val="00546C76"/>
    <w:rsid w:val="005525C4"/>
    <w:rsid w:val="0056063B"/>
    <w:rsid w:val="00562B47"/>
    <w:rsid w:val="005675C5"/>
    <w:rsid w:val="0057164B"/>
    <w:rsid w:val="00572B37"/>
    <w:rsid w:val="00575E2C"/>
    <w:rsid w:val="00580F0D"/>
    <w:rsid w:val="00581AEB"/>
    <w:rsid w:val="0059060B"/>
    <w:rsid w:val="0059433D"/>
    <w:rsid w:val="005A324C"/>
    <w:rsid w:val="005A3A46"/>
    <w:rsid w:val="005B0EF2"/>
    <w:rsid w:val="005B25EE"/>
    <w:rsid w:val="005B66B4"/>
    <w:rsid w:val="005B722C"/>
    <w:rsid w:val="005C07D1"/>
    <w:rsid w:val="005C09E3"/>
    <w:rsid w:val="005C30D2"/>
    <w:rsid w:val="005C3B8B"/>
    <w:rsid w:val="005D0041"/>
    <w:rsid w:val="005D2B4A"/>
    <w:rsid w:val="005D2F15"/>
    <w:rsid w:val="005E2AD5"/>
    <w:rsid w:val="005E3097"/>
    <w:rsid w:val="005E385A"/>
    <w:rsid w:val="005F042B"/>
    <w:rsid w:val="005F7FB7"/>
    <w:rsid w:val="00604DC4"/>
    <w:rsid w:val="00606EF0"/>
    <w:rsid w:val="0061013A"/>
    <w:rsid w:val="00613886"/>
    <w:rsid w:val="00613E01"/>
    <w:rsid w:val="00614814"/>
    <w:rsid w:val="00630BB3"/>
    <w:rsid w:val="00630C01"/>
    <w:rsid w:val="00640002"/>
    <w:rsid w:val="00646411"/>
    <w:rsid w:val="00646DE7"/>
    <w:rsid w:val="006470F1"/>
    <w:rsid w:val="0065116D"/>
    <w:rsid w:val="006524BB"/>
    <w:rsid w:val="00652F98"/>
    <w:rsid w:val="006605D9"/>
    <w:rsid w:val="006628F2"/>
    <w:rsid w:val="006632AC"/>
    <w:rsid w:val="00664753"/>
    <w:rsid w:val="00672CAE"/>
    <w:rsid w:val="00677785"/>
    <w:rsid w:val="0068171B"/>
    <w:rsid w:val="0068777C"/>
    <w:rsid w:val="00691E7C"/>
    <w:rsid w:val="00692934"/>
    <w:rsid w:val="00696305"/>
    <w:rsid w:val="006A0F96"/>
    <w:rsid w:val="006A523E"/>
    <w:rsid w:val="006B780D"/>
    <w:rsid w:val="006B7C9A"/>
    <w:rsid w:val="006C4A7E"/>
    <w:rsid w:val="006C6988"/>
    <w:rsid w:val="006D0582"/>
    <w:rsid w:val="006D50AD"/>
    <w:rsid w:val="006D7096"/>
    <w:rsid w:val="006D76A4"/>
    <w:rsid w:val="006E1690"/>
    <w:rsid w:val="006E2107"/>
    <w:rsid w:val="006E3C95"/>
    <w:rsid w:val="006F6E3F"/>
    <w:rsid w:val="007054BD"/>
    <w:rsid w:val="007212DB"/>
    <w:rsid w:val="00723E34"/>
    <w:rsid w:val="00724DB4"/>
    <w:rsid w:val="00725324"/>
    <w:rsid w:val="007308BB"/>
    <w:rsid w:val="00734172"/>
    <w:rsid w:val="00734E7D"/>
    <w:rsid w:val="007420C1"/>
    <w:rsid w:val="00743365"/>
    <w:rsid w:val="00750513"/>
    <w:rsid w:val="00756F26"/>
    <w:rsid w:val="007720AB"/>
    <w:rsid w:val="00772AAC"/>
    <w:rsid w:val="00772DC3"/>
    <w:rsid w:val="00785294"/>
    <w:rsid w:val="00796E7C"/>
    <w:rsid w:val="007A02CF"/>
    <w:rsid w:val="007A3915"/>
    <w:rsid w:val="007A4CA8"/>
    <w:rsid w:val="007B37D0"/>
    <w:rsid w:val="007B39EB"/>
    <w:rsid w:val="007C2AB8"/>
    <w:rsid w:val="007C3CA7"/>
    <w:rsid w:val="007C5905"/>
    <w:rsid w:val="007D2BCE"/>
    <w:rsid w:val="007D2F87"/>
    <w:rsid w:val="007D524B"/>
    <w:rsid w:val="007D52DD"/>
    <w:rsid w:val="007E0137"/>
    <w:rsid w:val="007E1265"/>
    <w:rsid w:val="007E3598"/>
    <w:rsid w:val="007E38EB"/>
    <w:rsid w:val="007E7D91"/>
    <w:rsid w:val="00803FB2"/>
    <w:rsid w:val="00804A70"/>
    <w:rsid w:val="008059B4"/>
    <w:rsid w:val="00840A21"/>
    <w:rsid w:val="00841D9C"/>
    <w:rsid w:val="00854336"/>
    <w:rsid w:val="00865E74"/>
    <w:rsid w:val="00875094"/>
    <w:rsid w:val="00876376"/>
    <w:rsid w:val="00891B71"/>
    <w:rsid w:val="00893AE1"/>
    <w:rsid w:val="00896967"/>
    <w:rsid w:val="008A1D18"/>
    <w:rsid w:val="008A2848"/>
    <w:rsid w:val="008A6404"/>
    <w:rsid w:val="008B064E"/>
    <w:rsid w:val="008B25F4"/>
    <w:rsid w:val="008B37D5"/>
    <w:rsid w:val="008B7FF6"/>
    <w:rsid w:val="008C0A4B"/>
    <w:rsid w:val="008D0874"/>
    <w:rsid w:val="008D2528"/>
    <w:rsid w:val="008D2950"/>
    <w:rsid w:val="008E2A82"/>
    <w:rsid w:val="008E3296"/>
    <w:rsid w:val="008E479F"/>
    <w:rsid w:val="008E63AE"/>
    <w:rsid w:val="008F0452"/>
    <w:rsid w:val="008F0A66"/>
    <w:rsid w:val="008F0FC1"/>
    <w:rsid w:val="008F1EF3"/>
    <w:rsid w:val="008F22F4"/>
    <w:rsid w:val="008F3FD4"/>
    <w:rsid w:val="008F4079"/>
    <w:rsid w:val="008F4DF5"/>
    <w:rsid w:val="008F6866"/>
    <w:rsid w:val="00902D0F"/>
    <w:rsid w:val="00910B5E"/>
    <w:rsid w:val="00917AC6"/>
    <w:rsid w:val="00924203"/>
    <w:rsid w:val="00931E76"/>
    <w:rsid w:val="0093229A"/>
    <w:rsid w:val="00933D0D"/>
    <w:rsid w:val="009369C4"/>
    <w:rsid w:val="00947BD7"/>
    <w:rsid w:val="00947F83"/>
    <w:rsid w:val="00950966"/>
    <w:rsid w:val="009578A9"/>
    <w:rsid w:val="00957A95"/>
    <w:rsid w:val="009616AF"/>
    <w:rsid w:val="00962F5A"/>
    <w:rsid w:val="0097298C"/>
    <w:rsid w:val="0097751D"/>
    <w:rsid w:val="00986955"/>
    <w:rsid w:val="0099366B"/>
    <w:rsid w:val="00993D61"/>
    <w:rsid w:val="00995D8B"/>
    <w:rsid w:val="009A0EE3"/>
    <w:rsid w:val="009A357D"/>
    <w:rsid w:val="009A3EE5"/>
    <w:rsid w:val="009A4F19"/>
    <w:rsid w:val="009A5F40"/>
    <w:rsid w:val="009C2A60"/>
    <w:rsid w:val="009E0628"/>
    <w:rsid w:val="009E1991"/>
    <w:rsid w:val="009E46BC"/>
    <w:rsid w:val="009E59CF"/>
    <w:rsid w:val="009F6646"/>
    <w:rsid w:val="009F6A92"/>
    <w:rsid w:val="00A06CDF"/>
    <w:rsid w:val="00A077A8"/>
    <w:rsid w:val="00A23C98"/>
    <w:rsid w:val="00A35C7E"/>
    <w:rsid w:val="00A42627"/>
    <w:rsid w:val="00A44328"/>
    <w:rsid w:val="00A447E7"/>
    <w:rsid w:val="00A618C0"/>
    <w:rsid w:val="00A65116"/>
    <w:rsid w:val="00A73A97"/>
    <w:rsid w:val="00A82FBD"/>
    <w:rsid w:val="00A85227"/>
    <w:rsid w:val="00A91417"/>
    <w:rsid w:val="00AA2520"/>
    <w:rsid w:val="00AA4B3C"/>
    <w:rsid w:val="00AA6954"/>
    <w:rsid w:val="00AB148F"/>
    <w:rsid w:val="00AB3313"/>
    <w:rsid w:val="00AB75EA"/>
    <w:rsid w:val="00AC1259"/>
    <w:rsid w:val="00AD55B3"/>
    <w:rsid w:val="00AD6DF3"/>
    <w:rsid w:val="00AE232F"/>
    <w:rsid w:val="00AF132D"/>
    <w:rsid w:val="00AF15E3"/>
    <w:rsid w:val="00AF571E"/>
    <w:rsid w:val="00B014FD"/>
    <w:rsid w:val="00B0185A"/>
    <w:rsid w:val="00B043EF"/>
    <w:rsid w:val="00B168A2"/>
    <w:rsid w:val="00B17309"/>
    <w:rsid w:val="00B173C0"/>
    <w:rsid w:val="00B2099C"/>
    <w:rsid w:val="00B301FC"/>
    <w:rsid w:val="00B346B2"/>
    <w:rsid w:val="00B43594"/>
    <w:rsid w:val="00B500B6"/>
    <w:rsid w:val="00B51731"/>
    <w:rsid w:val="00B5290A"/>
    <w:rsid w:val="00B53D23"/>
    <w:rsid w:val="00B5579A"/>
    <w:rsid w:val="00B56954"/>
    <w:rsid w:val="00B6015A"/>
    <w:rsid w:val="00B60606"/>
    <w:rsid w:val="00B61B99"/>
    <w:rsid w:val="00B62DC7"/>
    <w:rsid w:val="00B75CFC"/>
    <w:rsid w:val="00B76DA0"/>
    <w:rsid w:val="00B85F4F"/>
    <w:rsid w:val="00B8637C"/>
    <w:rsid w:val="00B91ED1"/>
    <w:rsid w:val="00B931AE"/>
    <w:rsid w:val="00B94641"/>
    <w:rsid w:val="00B976EB"/>
    <w:rsid w:val="00BA49E1"/>
    <w:rsid w:val="00BA6CC9"/>
    <w:rsid w:val="00BA7CBC"/>
    <w:rsid w:val="00BB74FA"/>
    <w:rsid w:val="00BC0589"/>
    <w:rsid w:val="00BC13FE"/>
    <w:rsid w:val="00BC2E21"/>
    <w:rsid w:val="00BC4760"/>
    <w:rsid w:val="00BC6BA7"/>
    <w:rsid w:val="00BC7670"/>
    <w:rsid w:val="00BD62D9"/>
    <w:rsid w:val="00BD7C09"/>
    <w:rsid w:val="00BE18C8"/>
    <w:rsid w:val="00BE2F25"/>
    <w:rsid w:val="00BF0C5D"/>
    <w:rsid w:val="00BF2B97"/>
    <w:rsid w:val="00C00C54"/>
    <w:rsid w:val="00C12585"/>
    <w:rsid w:val="00C12A5D"/>
    <w:rsid w:val="00C17B66"/>
    <w:rsid w:val="00C22500"/>
    <w:rsid w:val="00C23D01"/>
    <w:rsid w:val="00C2497C"/>
    <w:rsid w:val="00C24B55"/>
    <w:rsid w:val="00C42A40"/>
    <w:rsid w:val="00C4595D"/>
    <w:rsid w:val="00C45997"/>
    <w:rsid w:val="00C461A8"/>
    <w:rsid w:val="00C56830"/>
    <w:rsid w:val="00C60B58"/>
    <w:rsid w:val="00C655C5"/>
    <w:rsid w:val="00C67408"/>
    <w:rsid w:val="00C733DE"/>
    <w:rsid w:val="00C82805"/>
    <w:rsid w:val="00C82873"/>
    <w:rsid w:val="00C84F4C"/>
    <w:rsid w:val="00C93F12"/>
    <w:rsid w:val="00CA16D7"/>
    <w:rsid w:val="00CA6A51"/>
    <w:rsid w:val="00CC1DE0"/>
    <w:rsid w:val="00CC3DA5"/>
    <w:rsid w:val="00CC45B8"/>
    <w:rsid w:val="00CC5A17"/>
    <w:rsid w:val="00CC6041"/>
    <w:rsid w:val="00CD0EA9"/>
    <w:rsid w:val="00CD1299"/>
    <w:rsid w:val="00CE2B05"/>
    <w:rsid w:val="00CE4501"/>
    <w:rsid w:val="00D017F1"/>
    <w:rsid w:val="00D1467D"/>
    <w:rsid w:val="00D2019D"/>
    <w:rsid w:val="00D20240"/>
    <w:rsid w:val="00D31EC6"/>
    <w:rsid w:val="00D32B6A"/>
    <w:rsid w:val="00D334E4"/>
    <w:rsid w:val="00D47A9D"/>
    <w:rsid w:val="00D5165B"/>
    <w:rsid w:val="00D55E63"/>
    <w:rsid w:val="00D56870"/>
    <w:rsid w:val="00D663D5"/>
    <w:rsid w:val="00D73098"/>
    <w:rsid w:val="00D766F6"/>
    <w:rsid w:val="00D80A48"/>
    <w:rsid w:val="00D90CDB"/>
    <w:rsid w:val="00D91274"/>
    <w:rsid w:val="00D9484D"/>
    <w:rsid w:val="00DA279C"/>
    <w:rsid w:val="00DA2D4A"/>
    <w:rsid w:val="00DC0348"/>
    <w:rsid w:val="00DC14B9"/>
    <w:rsid w:val="00DC3517"/>
    <w:rsid w:val="00DC6F89"/>
    <w:rsid w:val="00DC705D"/>
    <w:rsid w:val="00DD4918"/>
    <w:rsid w:val="00DD5C6B"/>
    <w:rsid w:val="00DE0987"/>
    <w:rsid w:val="00DE3AC9"/>
    <w:rsid w:val="00DE4D96"/>
    <w:rsid w:val="00DF10E3"/>
    <w:rsid w:val="00DF2D79"/>
    <w:rsid w:val="00E0317B"/>
    <w:rsid w:val="00E07AC3"/>
    <w:rsid w:val="00E325E8"/>
    <w:rsid w:val="00E348D1"/>
    <w:rsid w:val="00E3506B"/>
    <w:rsid w:val="00E35182"/>
    <w:rsid w:val="00E368F8"/>
    <w:rsid w:val="00E37EDC"/>
    <w:rsid w:val="00E4147B"/>
    <w:rsid w:val="00E4306E"/>
    <w:rsid w:val="00E44B4D"/>
    <w:rsid w:val="00E4654C"/>
    <w:rsid w:val="00E46867"/>
    <w:rsid w:val="00E4698D"/>
    <w:rsid w:val="00E5138B"/>
    <w:rsid w:val="00E52EEE"/>
    <w:rsid w:val="00E57558"/>
    <w:rsid w:val="00E64362"/>
    <w:rsid w:val="00E756A7"/>
    <w:rsid w:val="00E835D5"/>
    <w:rsid w:val="00E853E6"/>
    <w:rsid w:val="00E8559F"/>
    <w:rsid w:val="00E85E6C"/>
    <w:rsid w:val="00E86F6E"/>
    <w:rsid w:val="00E8710C"/>
    <w:rsid w:val="00E96015"/>
    <w:rsid w:val="00E97BC1"/>
    <w:rsid w:val="00EA0F5E"/>
    <w:rsid w:val="00EA1EEB"/>
    <w:rsid w:val="00EA2AE6"/>
    <w:rsid w:val="00EA3E00"/>
    <w:rsid w:val="00EB21E8"/>
    <w:rsid w:val="00EB2529"/>
    <w:rsid w:val="00EB4F41"/>
    <w:rsid w:val="00EC49B7"/>
    <w:rsid w:val="00EC5723"/>
    <w:rsid w:val="00EC7E18"/>
    <w:rsid w:val="00ED2607"/>
    <w:rsid w:val="00ED3C74"/>
    <w:rsid w:val="00ED777D"/>
    <w:rsid w:val="00EE0537"/>
    <w:rsid w:val="00F03EF0"/>
    <w:rsid w:val="00F06A9E"/>
    <w:rsid w:val="00F1138E"/>
    <w:rsid w:val="00F1264A"/>
    <w:rsid w:val="00F13475"/>
    <w:rsid w:val="00F251FE"/>
    <w:rsid w:val="00F34BB1"/>
    <w:rsid w:val="00F36C38"/>
    <w:rsid w:val="00F401EE"/>
    <w:rsid w:val="00F40CAE"/>
    <w:rsid w:val="00F4294E"/>
    <w:rsid w:val="00F43B07"/>
    <w:rsid w:val="00F4443F"/>
    <w:rsid w:val="00F51C34"/>
    <w:rsid w:val="00F5202A"/>
    <w:rsid w:val="00F523AF"/>
    <w:rsid w:val="00F54D85"/>
    <w:rsid w:val="00F66A4A"/>
    <w:rsid w:val="00F677F1"/>
    <w:rsid w:val="00F711B9"/>
    <w:rsid w:val="00F7333F"/>
    <w:rsid w:val="00F73464"/>
    <w:rsid w:val="00F76FB2"/>
    <w:rsid w:val="00F83A14"/>
    <w:rsid w:val="00F83C3D"/>
    <w:rsid w:val="00F84730"/>
    <w:rsid w:val="00F84A75"/>
    <w:rsid w:val="00F85D56"/>
    <w:rsid w:val="00F92581"/>
    <w:rsid w:val="00F926FC"/>
    <w:rsid w:val="00F92706"/>
    <w:rsid w:val="00F93F14"/>
    <w:rsid w:val="00FA511A"/>
    <w:rsid w:val="00FA72DA"/>
    <w:rsid w:val="00FB2499"/>
    <w:rsid w:val="00FB29E2"/>
    <w:rsid w:val="00FC16F5"/>
    <w:rsid w:val="00FD07DA"/>
    <w:rsid w:val="00FD17C1"/>
    <w:rsid w:val="00FD3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8B1A2C7"/>
  <w15:docId w15:val="{EF2C7B9E-B90D-424D-80BF-710FD161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2D4A"/>
    <w:rPr>
      <w:rFonts w:ascii="Arial" w:hAnsi="Arial"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rsid w:val="00EB21E8"/>
    <w:pPr>
      <w:widowControl w:val="0"/>
      <w:spacing w:after="0" w:line="450" w:lineRule="atLeast"/>
      <w:ind w:left="1440" w:right="1440"/>
      <w:jc w:val="both"/>
    </w:pPr>
    <w:rPr>
      <w:rFonts w:ascii="Courier New" w:eastAsia="Times New Roman" w:hAnsi="Courier New"/>
      <w:sz w:val="23"/>
      <w:szCs w:val="20"/>
    </w:rPr>
  </w:style>
  <w:style w:type="paragraph" w:styleId="NoSpacing">
    <w:name w:val="No Spacing"/>
    <w:uiPriority w:val="1"/>
    <w:qFormat/>
    <w:rsid w:val="00EB21E8"/>
    <w:pPr>
      <w:spacing w:after="0" w:line="240" w:lineRule="auto"/>
    </w:pPr>
  </w:style>
  <w:style w:type="paragraph" w:styleId="BalloonText">
    <w:name w:val="Balloon Text"/>
    <w:basedOn w:val="Normal"/>
    <w:link w:val="BalloonTextChar"/>
    <w:uiPriority w:val="99"/>
    <w:semiHidden/>
    <w:unhideWhenUsed/>
    <w:rsid w:val="004F1D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1DC9"/>
    <w:rPr>
      <w:rFonts w:ascii="Tahoma" w:hAnsi="Tahoma" w:cs="Tahoma"/>
      <w:sz w:val="16"/>
      <w:szCs w:val="16"/>
    </w:rPr>
  </w:style>
  <w:style w:type="table" w:styleId="TableGrid">
    <w:name w:val="Table Grid"/>
    <w:basedOn w:val="TableNormal"/>
    <w:uiPriority w:val="59"/>
    <w:rsid w:val="00664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F0356"/>
    <w:rPr>
      <w:color w:val="0000FF" w:themeColor="hyperlink"/>
      <w:u w:val="single"/>
    </w:rPr>
  </w:style>
  <w:style w:type="paragraph" w:styleId="Header">
    <w:name w:val="header"/>
    <w:basedOn w:val="Normal"/>
    <w:link w:val="HeaderChar"/>
    <w:uiPriority w:val="99"/>
    <w:unhideWhenUsed/>
    <w:rsid w:val="00BE2F25"/>
    <w:pPr>
      <w:tabs>
        <w:tab w:val="center" w:pos="4680"/>
        <w:tab w:val="right" w:pos="9360"/>
      </w:tabs>
      <w:spacing w:after="0" w:line="240" w:lineRule="auto"/>
    </w:pPr>
    <w:rPr>
      <w:rFonts w:asciiTheme="minorHAnsi" w:hAnsiTheme="minorHAnsi" w:cstheme="minorBidi"/>
      <w:sz w:val="22"/>
    </w:rPr>
  </w:style>
  <w:style w:type="character" w:customStyle="1" w:styleId="HeaderChar">
    <w:name w:val="Header Char"/>
    <w:basedOn w:val="DefaultParagraphFont"/>
    <w:link w:val="Header"/>
    <w:uiPriority w:val="99"/>
    <w:rsid w:val="00BE2F25"/>
  </w:style>
  <w:style w:type="paragraph" w:styleId="Footer">
    <w:name w:val="footer"/>
    <w:basedOn w:val="Normal"/>
    <w:link w:val="FooterChar"/>
    <w:uiPriority w:val="99"/>
    <w:unhideWhenUsed/>
    <w:rsid w:val="00BE2F25"/>
    <w:pPr>
      <w:tabs>
        <w:tab w:val="center" w:pos="4680"/>
        <w:tab w:val="right" w:pos="9360"/>
      </w:tabs>
      <w:spacing w:after="0" w:line="240" w:lineRule="auto"/>
    </w:pPr>
    <w:rPr>
      <w:rFonts w:asciiTheme="minorHAnsi" w:hAnsiTheme="minorHAnsi" w:cstheme="minorBidi"/>
      <w:sz w:val="22"/>
    </w:rPr>
  </w:style>
  <w:style w:type="character" w:customStyle="1" w:styleId="FooterChar">
    <w:name w:val="Footer Char"/>
    <w:basedOn w:val="DefaultParagraphFont"/>
    <w:link w:val="Footer"/>
    <w:uiPriority w:val="99"/>
    <w:rsid w:val="00BE2F25"/>
  </w:style>
  <w:style w:type="table" w:customStyle="1" w:styleId="TableGrid1">
    <w:name w:val="Table Grid1"/>
    <w:basedOn w:val="TableNormal"/>
    <w:next w:val="TableGrid"/>
    <w:uiPriority w:val="59"/>
    <w:rsid w:val="00BE2F25"/>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9369C4"/>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47F6"/>
    <w:pPr>
      <w:ind w:left="720"/>
      <w:contextualSpacing/>
    </w:pPr>
  </w:style>
  <w:style w:type="character" w:styleId="FollowedHyperlink">
    <w:name w:val="FollowedHyperlink"/>
    <w:basedOn w:val="DefaultParagraphFont"/>
    <w:uiPriority w:val="99"/>
    <w:semiHidden/>
    <w:unhideWhenUsed/>
    <w:rsid w:val="00EA2AE6"/>
    <w:rPr>
      <w:color w:val="800080" w:themeColor="followedHyperlink"/>
      <w:u w:val="single"/>
    </w:rPr>
  </w:style>
  <w:style w:type="paragraph" w:customStyle="1" w:styleId="Default">
    <w:name w:val="Default"/>
    <w:rsid w:val="00E5138B"/>
    <w:pPr>
      <w:autoSpaceDE w:val="0"/>
      <w:autoSpaceDN w:val="0"/>
      <w:adjustRightInd w:val="0"/>
      <w:spacing w:after="0" w:line="240" w:lineRule="auto"/>
    </w:pPr>
    <w:rPr>
      <w:rFonts w:ascii="Tahoma" w:hAnsi="Tahoma" w:cs="Tahoma"/>
      <w:color w:val="000000"/>
      <w:sz w:val="24"/>
      <w:szCs w:val="24"/>
    </w:rPr>
  </w:style>
  <w:style w:type="paragraph" w:customStyle="1" w:styleId="CM2">
    <w:name w:val="CM2"/>
    <w:basedOn w:val="Default"/>
    <w:next w:val="Default"/>
    <w:uiPriority w:val="99"/>
    <w:rsid w:val="00E5138B"/>
    <w:pPr>
      <w:spacing w:line="306" w:lineRule="atLeast"/>
    </w:pPr>
    <w:rPr>
      <w:color w:val="auto"/>
    </w:rPr>
  </w:style>
  <w:style w:type="paragraph" w:customStyle="1" w:styleId="CM7">
    <w:name w:val="CM7"/>
    <w:basedOn w:val="Default"/>
    <w:next w:val="Default"/>
    <w:uiPriority w:val="99"/>
    <w:rsid w:val="00E5138B"/>
    <w:rPr>
      <w:color w:val="auto"/>
    </w:rPr>
  </w:style>
  <w:style w:type="paragraph" w:customStyle="1" w:styleId="CM8">
    <w:name w:val="CM8"/>
    <w:basedOn w:val="Default"/>
    <w:next w:val="Default"/>
    <w:uiPriority w:val="99"/>
    <w:rsid w:val="00E5138B"/>
    <w:rPr>
      <w:color w:val="auto"/>
    </w:rPr>
  </w:style>
  <w:style w:type="paragraph" w:customStyle="1" w:styleId="CM3">
    <w:name w:val="CM3"/>
    <w:basedOn w:val="Default"/>
    <w:next w:val="Default"/>
    <w:uiPriority w:val="99"/>
    <w:rsid w:val="00E5138B"/>
    <w:pPr>
      <w:spacing w:line="306" w:lineRule="atLeast"/>
    </w:pPr>
    <w:rPr>
      <w:color w:val="auto"/>
    </w:rPr>
  </w:style>
  <w:style w:type="paragraph" w:customStyle="1" w:styleId="CM6">
    <w:name w:val="CM6"/>
    <w:basedOn w:val="Default"/>
    <w:next w:val="Default"/>
    <w:uiPriority w:val="99"/>
    <w:rsid w:val="00E5138B"/>
    <w:rPr>
      <w:color w:val="auto"/>
    </w:rPr>
  </w:style>
  <w:style w:type="character" w:customStyle="1" w:styleId="UnresolvedMention1">
    <w:name w:val="Unresolved Mention1"/>
    <w:basedOn w:val="DefaultParagraphFont"/>
    <w:uiPriority w:val="99"/>
    <w:semiHidden/>
    <w:unhideWhenUsed/>
    <w:rsid w:val="00D55E63"/>
    <w:rPr>
      <w:color w:val="605E5C"/>
      <w:shd w:val="clear" w:color="auto" w:fill="E1DFDD"/>
    </w:rPr>
  </w:style>
  <w:style w:type="character" w:styleId="CommentReference">
    <w:name w:val="annotation reference"/>
    <w:basedOn w:val="DefaultParagraphFont"/>
    <w:uiPriority w:val="99"/>
    <w:semiHidden/>
    <w:unhideWhenUsed/>
    <w:rsid w:val="00995D8B"/>
    <w:rPr>
      <w:sz w:val="16"/>
      <w:szCs w:val="16"/>
    </w:rPr>
  </w:style>
  <w:style w:type="paragraph" w:styleId="CommentText">
    <w:name w:val="annotation text"/>
    <w:basedOn w:val="Normal"/>
    <w:link w:val="CommentTextChar"/>
    <w:uiPriority w:val="99"/>
    <w:semiHidden/>
    <w:unhideWhenUsed/>
    <w:rsid w:val="00995D8B"/>
    <w:pPr>
      <w:spacing w:line="240" w:lineRule="auto"/>
    </w:pPr>
    <w:rPr>
      <w:sz w:val="20"/>
      <w:szCs w:val="20"/>
    </w:rPr>
  </w:style>
  <w:style w:type="character" w:customStyle="1" w:styleId="CommentTextChar">
    <w:name w:val="Comment Text Char"/>
    <w:basedOn w:val="DefaultParagraphFont"/>
    <w:link w:val="CommentText"/>
    <w:uiPriority w:val="99"/>
    <w:semiHidden/>
    <w:rsid w:val="00995D8B"/>
    <w:rPr>
      <w:rFonts w:ascii="Arial" w:hAnsi="Arial" w:cs="Times New Roman"/>
      <w:sz w:val="20"/>
      <w:szCs w:val="20"/>
    </w:rPr>
  </w:style>
  <w:style w:type="paragraph" w:styleId="CommentSubject">
    <w:name w:val="annotation subject"/>
    <w:basedOn w:val="CommentText"/>
    <w:next w:val="CommentText"/>
    <w:link w:val="CommentSubjectChar"/>
    <w:uiPriority w:val="99"/>
    <w:semiHidden/>
    <w:unhideWhenUsed/>
    <w:rsid w:val="00995D8B"/>
    <w:rPr>
      <w:b/>
      <w:bCs/>
    </w:rPr>
  </w:style>
  <w:style w:type="character" w:customStyle="1" w:styleId="CommentSubjectChar">
    <w:name w:val="Comment Subject Char"/>
    <w:basedOn w:val="CommentTextChar"/>
    <w:link w:val="CommentSubject"/>
    <w:uiPriority w:val="99"/>
    <w:semiHidden/>
    <w:rsid w:val="00995D8B"/>
    <w:rPr>
      <w:rFonts w:ascii="Arial" w:hAnsi="Arial" w:cs="Times New Roman"/>
      <w:b/>
      <w:bCs/>
      <w:sz w:val="20"/>
      <w:szCs w:val="20"/>
    </w:rPr>
  </w:style>
  <w:style w:type="paragraph" w:styleId="Revision">
    <w:name w:val="Revision"/>
    <w:hidden/>
    <w:uiPriority w:val="99"/>
    <w:semiHidden/>
    <w:rsid w:val="00995D8B"/>
    <w:pPr>
      <w:spacing w:after="0" w:line="240" w:lineRule="auto"/>
    </w:pPr>
    <w:rPr>
      <w:rFonts w:ascii="Arial" w:hAnsi="Arial"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4752106">
      <w:bodyDiv w:val="1"/>
      <w:marLeft w:val="0"/>
      <w:marRight w:val="0"/>
      <w:marTop w:val="0"/>
      <w:marBottom w:val="0"/>
      <w:divBdr>
        <w:top w:val="none" w:sz="0" w:space="0" w:color="auto"/>
        <w:left w:val="none" w:sz="0" w:space="0" w:color="auto"/>
        <w:bottom w:val="none" w:sz="0" w:space="0" w:color="auto"/>
        <w:right w:val="none" w:sz="0" w:space="0" w:color="auto"/>
      </w:divBdr>
    </w:div>
    <w:div w:id="1258948942">
      <w:bodyDiv w:val="1"/>
      <w:marLeft w:val="0"/>
      <w:marRight w:val="0"/>
      <w:marTop w:val="0"/>
      <w:marBottom w:val="0"/>
      <w:divBdr>
        <w:top w:val="none" w:sz="0" w:space="0" w:color="auto"/>
        <w:left w:val="none" w:sz="0" w:space="0" w:color="auto"/>
        <w:bottom w:val="none" w:sz="0" w:space="0" w:color="auto"/>
        <w:right w:val="none" w:sz="0" w:space="0" w:color="auto"/>
      </w:divBdr>
      <w:divsChild>
        <w:div w:id="258562744">
          <w:marLeft w:val="1166"/>
          <w:marRight w:val="0"/>
          <w:marTop w:val="77"/>
          <w:marBottom w:val="0"/>
          <w:divBdr>
            <w:top w:val="none" w:sz="0" w:space="0" w:color="auto"/>
            <w:left w:val="none" w:sz="0" w:space="0" w:color="auto"/>
            <w:bottom w:val="none" w:sz="0" w:space="0" w:color="auto"/>
            <w:right w:val="none" w:sz="0" w:space="0" w:color="auto"/>
          </w:divBdr>
        </w:div>
        <w:div w:id="1127166956">
          <w:marLeft w:val="1166"/>
          <w:marRight w:val="0"/>
          <w:marTop w:val="77"/>
          <w:marBottom w:val="0"/>
          <w:divBdr>
            <w:top w:val="none" w:sz="0" w:space="0" w:color="auto"/>
            <w:left w:val="none" w:sz="0" w:space="0" w:color="auto"/>
            <w:bottom w:val="none" w:sz="0" w:space="0" w:color="auto"/>
            <w:right w:val="none" w:sz="0" w:space="0" w:color="auto"/>
          </w:divBdr>
        </w:div>
        <w:div w:id="1101756183">
          <w:marLeft w:val="1166"/>
          <w:marRight w:val="0"/>
          <w:marTop w:val="77"/>
          <w:marBottom w:val="0"/>
          <w:divBdr>
            <w:top w:val="none" w:sz="0" w:space="0" w:color="auto"/>
            <w:left w:val="none" w:sz="0" w:space="0" w:color="auto"/>
            <w:bottom w:val="none" w:sz="0" w:space="0" w:color="auto"/>
            <w:right w:val="none" w:sz="0" w:space="0" w:color="auto"/>
          </w:divBdr>
        </w:div>
      </w:divsChild>
    </w:div>
    <w:div w:id="1465925682">
      <w:bodyDiv w:val="1"/>
      <w:marLeft w:val="0"/>
      <w:marRight w:val="0"/>
      <w:marTop w:val="0"/>
      <w:marBottom w:val="0"/>
      <w:divBdr>
        <w:top w:val="none" w:sz="0" w:space="0" w:color="auto"/>
        <w:left w:val="none" w:sz="0" w:space="0" w:color="auto"/>
        <w:bottom w:val="none" w:sz="0" w:space="0" w:color="auto"/>
        <w:right w:val="none" w:sz="0" w:space="0" w:color="auto"/>
      </w:divBdr>
    </w:div>
    <w:div w:id="192297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teph@coj.ne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rgbClr val="FFFFFF"/>
        </a:solidFill>
        <a:ln w="9525">
          <a:noFill/>
          <a:miter lim="800000"/>
          <a:headEnd/>
          <a:tailEnd/>
        </a:ln>
      </a:spPr>
      <a:bodyPr rot="0" vert="horz" wrap="square" lIns="91440" tIns="45720" rIns="91440" bIns="45720" anchor="t" anchorCtr="0">
        <a:sp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F1F4A2-4CF1-4733-B0F4-F085658E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1500</Words>
  <Characters>8552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City of Jacksonville</Company>
  <LinksUpToDate>false</LinksUpToDate>
  <CharactersWithSpaces>10032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ITD;msteph@coj.net</dc:creator>
  <dc:description>117 West Duval St., Suite 275, Jacksonville, FL 32202; msteph@coj.net; (904) 255-5452</dc:description>
  <cp:lastModifiedBy>Stephens, Michelle</cp:lastModifiedBy>
  <cp:revision>3</cp:revision>
  <cp:lastPrinted>2024-01-25T16:23:00Z</cp:lastPrinted>
  <dcterms:created xsi:type="dcterms:W3CDTF">2024-03-07T13:59:00Z</dcterms:created>
  <dcterms:modified xsi:type="dcterms:W3CDTF">2024-04-02T20:31:00Z</dcterms:modified>
</cp:coreProperties>
</file>