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AF0A" w14:textId="2B44F773" w:rsidR="00771A3B" w:rsidRPr="00771A3B" w:rsidRDefault="00771A3B" w:rsidP="00771A3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71A3B">
        <w:rPr>
          <w:rFonts w:ascii="Calibri" w:eastAsia="Times New Roman" w:hAnsi="Calibri" w:cs="Calibri"/>
          <w:b/>
          <w:bCs/>
          <w:sz w:val="24"/>
          <w:szCs w:val="24"/>
        </w:rPr>
        <w:t>Northwest Citizens Planning Advisory Committee</w:t>
      </w:r>
    </w:p>
    <w:p w14:paraId="63BCFF94" w14:textId="77777777" w:rsidR="00771A3B" w:rsidRPr="00771A3B" w:rsidRDefault="00771A3B" w:rsidP="00771A3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PUBLIC MEETING NOTICE FOR </w:t>
      </w:r>
    </w:p>
    <w:p w14:paraId="64A5AECC" w14:textId="3A4FFB7A" w:rsidR="00771A3B" w:rsidRPr="00771A3B" w:rsidRDefault="00771A3B" w:rsidP="00771A3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71A3B">
        <w:rPr>
          <w:rFonts w:ascii="Calibri" w:eastAsia="Times New Roman" w:hAnsi="Calibri" w:cs="Calibri"/>
          <w:b/>
          <w:bCs/>
          <w:sz w:val="24"/>
          <w:szCs w:val="24"/>
        </w:rPr>
        <w:t>IN-PERSON MEETING</w:t>
      </w:r>
    </w:p>
    <w:p w14:paraId="432FC6BD" w14:textId="77777777" w:rsidR="00771A3B" w:rsidRPr="003E5C2B" w:rsidRDefault="00771A3B" w:rsidP="00771A3B">
      <w:pPr>
        <w:spacing w:after="0" w:line="240" w:lineRule="auto"/>
        <w:jc w:val="center"/>
        <w:rPr>
          <w:rFonts w:ascii="Calibri" w:eastAsia="Times New Roman" w:hAnsi="Calibri" w:cs="Calibri"/>
          <w:b/>
          <w:bCs/>
        </w:rPr>
      </w:pPr>
    </w:p>
    <w:p w14:paraId="1AE81974" w14:textId="5EFA12F6" w:rsidR="00771A3B" w:rsidRPr="00771A3B" w:rsidRDefault="00771A3B" w:rsidP="00771A3B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771A3B">
        <w:rPr>
          <w:rFonts w:ascii="Calibri" w:eastAsia="Times New Roman" w:hAnsi="Calibri" w:cs="Calibri"/>
          <w:sz w:val="24"/>
          <w:szCs w:val="24"/>
        </w:rPr>
        <w:t xml:space="preserve">Notice is hereby given that the City of Jacksonville’s Northwest Citizens Planning Advisory Committee (Northwest CPAC) </w:t>
      </w:r>
      <w:r w:rsidRPr="00771A3B">
        <w:rPr>
          <w:rFonts w:ascii="Calibri" w:eastAsia="Times New Roman" w:hAnsi="Calibri" w:cs="Calibri"/>
          <w:sz w:val="24"/>
          <w:szCs w:val="24"/>
          <w:u w:val="single"/>
        </w:rPr>
        <w:t>Nomination Subcommittee Meeting</w:t>
      </w:r>
      <w:r w:rsidRPr="00771A3B">
        <w:rPr>
          <w:rFonts w:ascii="Calibri" w:eastAsia="Times New Roman" w:hAnsi="Calibri" w:cs="Calibri"/>
          <w:sz w:val="24"/>
          <w:szCs w:val="24"/>
        </w:rPr>
        <w:t xml:space="preserve"> will meet in-person on </w:t>
      </w:r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Thursday, </w:t>
      </w:r>
      <w:r w:rsidR="00637910">
        <w:rPr>
          <w:rFonts w:ascii="Calibri" w:eastAsia="Times New Roman" w:hAnsi="Calibri" w:cs="Calibri"/>
          <w:b/>
          <w:bCs/>
          <w:sz w:val="24"/>
          <w:szCs w:val="24"/>
        </w:rPr>
        <w:t>October</w:t>
      </w:r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 1,2026, 1</w:t>
      </w:r>
      <w:r w:rsidR="00637910">
        <w:rPr>
          <w:rFonts w:ascii="Calibri" w:eastAsia="Times New Roman" w:hAnsi="Calibri" w:cs="Calibri"/>
          <w:b/>
          <w:bCs/>
          <w:sz w:val="24"/>
          <w:szCs w:val="24"/>
        </w:rPr>
        <w:t>2</w:t>
      </w:r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:00 p.m. The meeting will be offered in person at the Highlands Regional Branch Library, 1826 Dunn Avenue.  The public </w:t>
      </w:r>
      <w:proofErr w:type="gramStart"/>
      <w:r w:rsidRPr="00771A3B">
        <w:rPr>
          <w:rFonts w:ascii="Calibri" w:eastAsia="Times New Roman" w:hAnsi="Calibri" w:cs="Calibri"/>
          <w:b/>
          <w:bCs/>
          <w:sz w:val="24"/>
          <w:szCs w:val="24"/>
        </w:rPr>
        <w:t>is</w:t>
      </w:r>
      <w:proofErr w:type="gramEnd"/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 invited to attend.</w:t>
      </w:r>
    </w:p>
    <w:p w14:paraId="552533FB" w14:textId="77777777" w:rsidR="00771A3B" w:rsidRPr="00771A3B" w:rsidRDefault="00771A3B" w:rsidP="00771A3B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EEE5169" w14:textId="77777777" w:rsidR="00771A3B" w:rsidRDefault="00771A3B" w:rsidP="0077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num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30"/>
          <w:tab w:val="left" w:pos="9180"/>
          <w:tab w:val="left" w:pos="10260"/>
        </w:tabs>
        <w:spacing w:after="0" w:line="240" w:lineRule="auto"/>
        <w:ind w:right="450"/>
        <w:rPr>
          <w:rFonts w:ascii="Century Gothic" w:eastAsia="Times New Roman" w:hAnsi="Century Gothic" w:cs="Times New Roman"/>
          <w:b/>
          <w:spacing w:val="-2"/>
          <w:sz w:val="16"/>
          <w:szCs w:val="16"/>
        </w:rPr>
      </w:pPr>
    </w:p>
    <w:p w14:paraId="07B60875" w14:textId="77777777" w:rsidR="00771A3B" w:rsidRDefault="00771A3B" w:rsidP="0077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num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30"/>
          <w:tab w:val="left" w:pos="9180"/>
          <w:tab w:val="left" w:pos="10260"/>
        </w:tabs>
        <w:spacing w:after="0" w:line="240" w:lineRule="auto"/>
        <w:ind w:right="450"/>
        <w:rPr>
          <w:rFonts w:ascii="Century Gothic" w:eastAsia="Times New Roman" w:hAnsi="Century Gothic" w:cs="Times New Roman"/>
          <w:b/>
          <w:spacing w:val="-2"/>
          <w:sz w:val="16"/>
          <w:szCs w:val="16"/>
        </w:rPr>
      </w:pPr>
    </w:p>
    <w:p w14:paraId="6D6F25C7" w14:textId="7E55831C" w:rsidR="00771A3B" w:rsidRPr="00771A3B" w:rsidRDefault="00771A3B" w:rsidP="0077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num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30"/>
          <w:tab w:val="left" w:pos="9180"/>
          <w:tab w:val="left" w:pos="10260"/>
        </w:tabs>
        <w:spacing w:after="0" w:line="240" w:lineRule="auto"/>
        <w:ind w:right="450"/>
        <w:rPr>
          <w:rFonts w:ascii="Century Gothic" w:eastAsia="Times New Roman" w:hAnsi="Century Gothic" w:cs="Times New Roman"/>
          <w:spacing w:val="-2"/>
          <w:sz w:val="18"/>
          <w:szCs w:val="18"/>
        </w:rPr>
      </w:pPr>
      <w:r w:rsidRPr="00771A3B">
        <w:rPr>
          <w:rFonts w:ascii="Century Gothic" w:eastAsia="Times New Roman" w:hAnsi="Century Gothic" w:cs="Times New Roman"/>
          <w:b/>
          <w:spacing w:val="-2"/>
          <w:sz w:val="18"/>
          <w:szCs w:val="18"/>
        </w:rPr>
        <w:t>Pursuant to the American with Disabilities Act,</w:t>
      </w:r>
      <w:r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 xml:space="preserve"> accommodations for persons with disabilities are available upon request. Please allow 1-2 business days notification to process; last-minute requests will be </w:t>
      </w:r>
      <w:r w:rsidR="00A91730"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>accepted but</w:t>
      </w:r>
      <w:r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 xml:space="preserve"> may not be possible to fulfill. Please contact Disabled Services Division at: </w:t>
      </w:r>
      <w:proofErr w:type="gramStart"/>
      <w:r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>V(</w:t>
      </w:r>
      <w:proofErr w:type="gramEnd"/>
      <w:r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>904) 255-5466 TTY-(904) 255-5476 or email your request to karat@coj.net</w:t>
      </w:r>
    </w:p>
    <w:p w14:paraId="5C0922C0" w14:textId="77777777" w:rsidR="00771A3B" w:rsidRPr="00771A3B" w:rsidRDefault="00771A3B" w:rsidP="00771A3B">
      <w:pPr>
        <w:rPr>
          <w:sz w:val="18"/>
          <w:szCs w:val="18"/>
        </w:rPr>
      </w:pPr>
    </w:p>
    <w:p w14:paraId="7A29935C" w14:textId="77777777" w:rsidR="001821FE" w:rsidRDefault="001821FE"/>
    <w:sectPr w:rsidR="001821FE" w:rsidSect="00771A3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B1D0" w14:textId="77777777" w:rsidR="004B608F" w:rsidRDefault="004B608F">
      <w:pPr>
        <w:spacing w:after="0" w:line="240" w:lineRule="auto"/>
      </w:pPr>
      <w:r>
        <w:separator/>
      </w:r>
    </w:p>
  </w:endnote>
  <w:endnote w:type="continuationSeparator" w:id="0">
    <w:p w14:paraId="018154AA" w14:textId="77777777" w:rsidR="004B608F" w:rsidRDefault="004B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70979" w14:textId="77777777" w:rsidR="00771A3B" w:rsidRPr="00F00325" w:rsidRDefault="00771A3B" w:rsidP="00F00325"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880"/>
        <w:tab w:val="num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8730"/>
        <w:tab w:val="left" w:pos="9180"/>
        <w:tab w:val="left" w:pos="10260"/>
      </w:tabs>
      <w:spacing w:after="0" w:line="240" w:lineRule="auto"/>
      <w:ind w:right="450"/>
      <w:jc w:val="center"/>
      <w:rPr>
        <w:rFonts w:ascii="Century Gothic" w:eastAsia="Times New Roman" w:hAnsi="Century Gothic" w:cs="Times New Roman"/>
        <w:spacing w:val="-2"/>
        <w:sz w:val="16"/>
        <w:szCs w:val="16"/>
      </w:rPr>
    </w:pPr>
    <w:r w:rsidRPr="00F00325">
      <w:rPr>
        <w:rFonts w:ascii="Century Gothic" w:eastAsia="Times New Roman" w:hAnsi="Century Gothic" w:cs="Times New Roman"/>
        <w:spacing w:val="-2"/>
        <w:sz w:val="16"/>
        <w:szCs w:val="16"/>
      </w:rPr>
      <w:t>City of Jacksonville – NEIGHBORHOODS DEPARTMENT – 214 N. Hogan Street, 5</w:t>
    </w:r>
    <w:r w:rsidRPr="00F00325">
      <w:rPr>
        <w:rFonts w:ascii="Century Gothic" w:eastAsia="Times New Roman" w:hAnsi="Century Gothic" w:cs="Times New Roman"/>
        <w:spacing w:val="-2"/>
        <w:sz w:val="16"/>
        <w:szCs w:val="16"/>
        <w:vertAlign w:val="superscript"/>
      </w:rPr>
      <w:t>th</w:t>
    </w:r>
    <w:r w:rsidRPr="00F00325">
      <w:rPr>
        <w:rFonts w:ascii="Century Gothic" w:eastAsia="Times New Roman" w:hAnsi="Century Gothic" w:cs="Times New Roman"/>
        <w:spacing w:val="-2"/>
        <w:sz w:val="16"/>
        <w:szCs w:val="16"/>
      </w:rPr>
      <w:t xml:space="preserve"> Floor, Jacksonville, FL 32202</w:t>
    </w:r>
  </w:p>
  <w:p w14:paraId="08834C1D" w14:textId="77777777" w:rsidR="00771A3B" w:rsidRPr="00F00325" w:rsidRDefault="00771A3B" w:rsidP="00F00325"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880"/>
        <w:tab w:val="num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8730"/>
        <w:tab w:val="left" w:pos="9180"/>
        <w:tab w:val="left" w:pos="10260"/>
      </w:tabs>
      <w:spacing w:after="0" w:line="240" w:lineRule="auto"/>
      <w:ind w:right="450"/>
      <w:jc w:val="center"/>
      <w:rPr>
        <w:rFonts w:ascii="Century Gothic" w:eastAsia="Times New Roman" w:hAnsi="Century Gothic" w:cs="Times New Roman"/>
        <w:spacing w:val="-2"/>
        <w:sz w:val="16"/>
        <w:szCs w:val="16"/>
      </w:rPr>
    </w:pPr>
    <w:r w:rsidRPr="00F00325">
      <w:rPr>
        <w:rFonts w:ascii="Century Gothic" w:eastAsia="Times New Roman" w:hAnsi="Century Gothic" w:cs="Times New Roman"/>
        <w:spacing w:val="-2"/>
        <w:sz w:val="16"/>
        <w:szCs w:val="16"/>
      </w:rPr>
      <w:t>Telephone (904) 255-8250 – Direct Line (904) 255-8261</w:t>
    </w:r>
  </w:p>
  <w:p w14:paraId="300BB041" w14:textId="77777777" w:rsidR="00771A3B" w:rsidRDefault="00771A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FDBFF" w14:textId="77777777" w:rsidR="004B608F" w:rsidRDefault="004B608F">
      <w:pPr>
        <w:spacing w:after="0" w:line="240" w:lineRule="auto"/>
      </w:pPr>
      <w:r>
        <w:separator/>
      </w:r>
    </w:p>
  </w:footnote>
  <w:footnote w:type="continuationSeparator" w:id="0">
    <w:p w14:paraId="20CCEA63" w14:textId="77777777" w:rsidR="004B608F" w:rsidRDefault="004B60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3B"/>
    <w:rsid w:val="001821FE"/>
    <w:rsid w:val="004B608F"/>
    <w:rsid w:val="004E7F23"/>
    <w:rsid w:val="00637910"/>
    <w:rsid w:val="00771A3B"/>
    <w:rsid w:val="00A61619"/>
    <w:rsid w:val="00A91730"/>
    <w:rsid w:val="00AD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C7BD"/>
  <w15:chartTrackingRefBased/>
  <w15:docId w15:val="{237E84F2-CE9B-44D4-B1B5-D4979F5C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A3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A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A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A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A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A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A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A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A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A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1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A3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1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A3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1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A3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1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A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1A3B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71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A3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Jefferson, Vanessa - EROD</dc:creator>
  <cp:keywords/>
  <dc:description/>
  <cp:lastModifiedBy>Jefferson, Vanessa - EROD</cp:lastModifiedBy>
  <cp:revision>4</cp:revision>
  <dcterms:created xsi:type="dcterms:W3CDTF">2026-09-14T15:32:00Z</dcterms:created>
  <dcterms:modified xsi:type="dcterms:W3CDTF">2026-09-25T12:18:00Z</dcterms:modified>
</cp:coreProperties>
</file>