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A45E" w14:textId="77777777" w:rsidR="00302047" w:rsidRPr="00031791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JEPB Monthly Meeting Agenda</w:t>
      </w:r>
    </w:p>
    <w:p w14:paraId="3ACC69FD" w14:textId="6FA1600B" w:rsidR="00302047" w:rsidRPr="00031791" w:rsidRDefault="00E31B1F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>Tuesday, January 20, 2026</w:t>
      </w:r>
    </w:p>
    <w:p w14:paraId="4F0ADF75" w14:textId="77777777" w:rsidR="00302047" w:rsidRPr="00031791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6F2B6F75" w14:textId="77777777" w:rsidR="00302047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5:00 p.m. - 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</w:t>
      </w:r>
    </w:p>
    <w:p w14:paraId="705FC12E" w14:textId="77777777" w:rsidR="00302047" w:rsidRPr="00031791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1</w:t>
      </w:r>
      <w:r w:rsidRPr="00390CBE">
        <w:rPr>
          <w:rFonts w:ascii="Century Gothic" w:hAnsi="Century Gothic" w:cs="Century Gothic"/>
          <w:color w:val="00B050"/>
          <w:sz w:val="28"/>
          <w:szCs w:val="28"/>
          <w:vertAlign w:val="superscript"/>
        </w:rPr>
        <w:t>st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Floor Hearing Room – Room 1002</w:t>
      </w:r>
    </w:p>
    <w:p w14:paraId="2482EE49" w14:textId="77777777" w:rsidR="00302047" w:rsidRPr="005A0EAC" w:rsidRDefault="00302047" w:rsidP="00302047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4DFC21A3" w14:textId="77777777" w:rsidR="00302047" w:rsidRPr="008D2E62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8D2E62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BOARD MEETING AGENDA </w:t>
      </w:r>
    </w:p>
    <w:p w14:paraId="5CA3501E" w14:textId="77777777" w:rsidR="00302047" w:rsidRPr="00CF5FAD" w:rsidRDefault="00302047" w:rsidP="00302047"/>
    <w:p w14:paraId="004569F1" w14:textId="77777777" w:rsidR="00302047" w:rsidRDefault="00302047" w:rsidP="00302047">
      <w:pPr>
        <w:rPr>
          <w:color w:val="548DD4" w:themeColor="text2" w:themeTint="99"/>
        </w:rPr>
      </w:pPr>
      <w:r>
        <w:rPr>
          <w:color w:val="548DD4" w:themeColor="text2" w:themeTint="99"/>
        </w:rPr>
        <w:t>CALL TO ORDER</w:t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 w:rsidRPr="008D4D9D">
        <w:rPr>
          <w:b/>
          <w:bCs/>
        </w:rPr>
        <w:t>ADAM HOYLES</w:t>
      </w:r>
    </w:p>
    <w:p w14:paraId="01FDEA44" w14:textId="77777777" w:rsidR="00302047" w:rsidRDefault="00302047" w:rsidP="00302047">
      <w:pPr>
        <w:rPr>
          <w:color w:val="548DD4" w:themeColor="text2" w:themeTint="99"/>
        </w:rPr>
      </w:pPr>
    </w:p>
    <w:p w14:paraId="0510F086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CHAIRMAN’S REMARKS</w:t>
      </w:r>
    </w:p>
    <w:p w14:paraId="75E800E8" w14:textId="77777777" w:rsidR="00302047" w:rsidRDefault="00302047" w:rsidP="00302047">
      <w:pPr>
        <w:pStyle w:val="ListParagraph"/>
        <w:rPr>
          <w:color w:val="548DD4" w:themeColor="text2" w:themeTint="99"/>
        </w:rPr>
      </w:pPr>
    </w:p>
    <w:p w14:paraId="6077C618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COMMENTS FROM THE PUBLIC</w:t>
      </w:r>
    </w:p>
    <w:p w14:paraId="6DF7680C" w14:textId="77777777" w:rsidR="00302047" w:rsidRPr="005B229E" w:rsidRDefault="00302047" w:rsidP="00302047">
      <w:pPr>
        <w:pStyle w:val="ListParagraph"/>
        <w:rPr>
          <w:color w:val="548DD4" w:themeColor="text2" w:themeTint="99"/>
        </w:rPr>
      </w:pPr>
    </w:p>
    <w:p w14:paraId="475F92B0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APPROVAL OF MINUTES</w:t>
      </w:r>
    </w:p>
    <w:p w14:paraId="388B4D5E" w14:textId="77777777" w:rsidR="00302047" w:rsidRPr="005B229E" w:rsidRDefault="00302047" w:rsidP="00302047">
      <w:pPr>
        <w:pStyle w:val="ListParagraph"/>
        <w:rPr>
          <w:color w:val="548DD4" w:themeColor="text2" w:themeTint="99"/>
        </w:rPr>
      </w:pPr>
    </w:p>
    <w:p w14:paraId="5323EA69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CONSENT ORDERS</w:t>
      </w:r>
    </w:p>
    <w:p w14:paraId="23E4A120" w14:textId="77777777" w:rsidR="00302047" w:rsidRDefault="00302047" w:rsidP="00302047">
      <w:pPr>
        <w:pStyle w:val="ListParagraph"/>
        <w:rPr>
          <w:color w:val="548DD4" w:themeColor="text2" w:themeTint="99"/>
        </w:rPr>
      </w:pPr>
    </w:p>
    <w:p w14:paraId="15062072" w14:textId="77777777" w:rsidR="00302047" w:rsidRPr="008D4D9D" w:rsidRDefault="00302047" w:rsidP="00302047">
      <w:pPr>
        <w:pStyle w:val="ListParagraph"/>
        <w:rPr>
          <w:b/>
          <w:color w:val="548DD4" w:themeColor="text2" w:themeTint="99"/>
          <w:u w:val="single"/>
        </w:rPr>
      </w:pPr>
      <w:r w:rsidRPr="008D4D9D">
        <w:rPr>
          <w:b/>
          <w:color w:val="548DD4" w:themeColor="text2" w:themeTint="99"/>
          <w:u w:val="single"/>
        </w:rPr>
        <w:t>Air</w:t>
      </w:r>
    </w:p>
    <w:p w14:paraId="27176465" w14:textId="77777777" w:rsidR="00302047" w:rsidRPr="008D4D9D" w:rsidRDefault="00302047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47734C42" w14:textId="77777777" w:rsidR="00302047" w:rsidRPr="004C3E75" w:rsidRDefault="00302047" w:rsidP="00302047">
      <w:pPr>
        <w:pStyle w:val="ListParagraph"/>
        <w:numPr>
          <w:ilvl w:val="0"/>
          <w:numId w:val="8"/>
        </w:numPr>
        <w:ind w:left="1080"/>
        <w:rPr>
          <w:b/>
        </w:rPr>
      </w:pPr>
      <w:r w:rsidRPr="004C3E75">
        <w:rPr>
          <w:b/>
          <w:bCs/>
        </w:rPr>
        <w:t xml:space="preserve">Shops of </w:t>
      </w:r>
      <w:proofErr w:type="spellStart"/>
      <w:r w:rsidRPr="004C3E75">
        <w:rPr>
          <w:b/>
          <w:bCs/>
        </w:rPr>
        <w:t>Goodbys</w:t>
      </w:r>
      <w:proofErr w:type="spellEnd"/>
      <w:r w:rsidRPr="004C3E75">
        <w:rPr>
          <w:b/>
          <w:bCs/>
        </w:rPr>
        <w:t xml:space="preserve"> Creek LLC/ Demetree Brothers, Inc / Beirut Restaurant and Spirits,</w:t>
      </w:r>
      <w:r w:rsidRPr="004C3E75">
        <w:rPr>
          <w:b/>
        </w:rPr>
        <w:t xml:space="preserve"> </w:t>
      </w:r>
      <w:r w:rsidRPr="004C3E75">
        <w:rPr>
          <w:bCs/>
          <w:i/>
          <w:iCs/>
        </w:rPr>
        <w:t xml:space="preserve">[NP-25-12] at 3928 Baymeadows Rd, </w:t>
      </w:r>
      <w:r w:rsidRPr="004C3E75">
        <w:rPr>
          <w:bCs/>
        </w:rPr>
        <w:t>Causing, allowing, or permitting emission of sound to Class B receiving land in exceedance of noise limits</w:t>
      </w:r>
    </w:p>
    <w:p w14:paraId="2D416A73" w14:textId="77777777" w:rsidR="00302047" w:rsidRDefault="00302047" w:rsidP="00302047">
      <w:pPr>
        <w:pStyle w:val="ListParagraph"/>
        <w:ind w:left="1080"/>
        <w:rPr>
          <w:b/>
          <w:bCs/>
        </w:rPr>
      </w:pPr>
    </w:p>
    <w:p w14:paraId="419D9BE3" w14:textId="77777777" w:rsidR="00302047" w:rsidRPr="000C4D58" w:rsidRDefault="00302047" w:rsidP="00E31B1F">
      <w:pPr>
        <w:ind w:left="2160"/>
        <w:rPr>
          <w:bCs/>
          <w:i/>
          <w:iCs/>
          <w:sz w:val="20"/>
          <w:szCs w:val="20"/>
        </w:rPr>
      </w:pPr>
      <w:r w:rsidRPr="000C4D58">
        <w:rPr>
          <w:bCs/>
          <w:i/>
          <w:iCs/>
          <w:sz w:val="20"/>
          <w:szCs w:val="20"/>
          <w:u w:val="single"/>
        </w:rPr>
        <w:t>Corrective Actions:</w:t>
      </w:r>
    </w:p>
    <w:p w14:paraId="567232B3" w14:textId="77777777" w:rsidR="00302047" w:rsidRPr="000C4D58" w:rsidRDefault="00302047" w:rsidP="00E31B1F">
      <w:pPr>
        <w:ind w:left="2160"/>
        <w:rPr>
          <w:bCs/>
          <w:i/>
          <w:iCs/>
          <w:sz w:val="20"/>
          <w:szCs w:val="20"/>
        </w:rPr>
      </w:pPr>
      <w:r w:rsidRPr="000C4D58">
        <w:rPr>
          <w:bCs/>
          <w:i/>
          <w:iCs/>
          <w:sz w:val="20"/>
          <w:szCs w:val="20"/>
        </w:rPr>
        <w:t xml:space="preserve">Compliance Education </w:t>
      </w:r>
    </w:p>
    <w:p w14:paraId="760FD1B1" w14:textId="77777777" w:rsidR="00302047" w:rsidRPr="000C4D58" w:rsidRDefault="00302047" w:rsidP="00E31B1F">
      <w:pPr>
        <w:ind w:left="2160"/>
        <w:rPr>
          <w:bCs/>
          <w:i/>
          <w:iCs/>
          <w:sz w:val="20"/>
          <w:szCs w:val="20"/>
          <w:u w:val="single"/>
        </w:rPr>
      </w:pPr>
    </w:p>
    <w:p w14:paraId="57EC7D3E" w14:textId="77777777" w:rsidR="00302047" w:rsidRPr="000C4D58" w:rsidRDefault="00302047" w:rsidP="00E31B1F">
      <w:pPr>
        <w:ind w:left="2160"/>
        <w:rPr>
          <w:i/>
          <w:iCs/>
          <w:sz w:val="20"/>
          <w:szCs w:val="20"/>
          <w:u w:val="single"/>
        </w:rPr>
      </w:pPr>
      <w:r w:rsidRPr="000C4D58">
        <w:rPr>
          <w:i/>
          <w:iCs/>
          <w:sz w:val="20"/>
          <w:szCs w:val="20"/>
          <w:u w:val="single"/>
        </w:rPr>
        <w:t xml:space="preserve">Consent Order settlement fee: </w:t>
      </w:r>
    </w:p>
    <w:p w14:paraId="268D9CCD" w14:textId="77777777" w:rsidR="00302047" w:rsidRPr="000C4D58" w:rsidRDefault="00302047" w:rsidP="00E31B1F">
      <w:pPr>
        <w:ind w:left="2160"/>
        <w:rPr>
          <w:b/>
          <w:bCs/>
          <w:i/>
          <w:iCs/>
          <w:sz w:val="20"/>
          <w:szCs w:val="20"/>
        </w:rPr>
      </w:pPr>
      <w:r w:rsidRPr="000C4D58">
        <w:rPr>
          <w:b/>
          <w:bCs/>
          <w:i/>
          <w:iCs/>
          <w:sz w:val="20"/>
          <w:szCs w:val="20"/>
        </w:rPr>
        <w:t>$500</w:t>
      </w:r>
    </w:p>
    <w:p w14:paraId="21C51FD1" w14:textId="77777777" w:rsidR="00302047" w:rsidRPr="000C4D58" w:rsidRDefault="00302047" w:rsidP="00E31B1F">
      <w:pPr>
        <w:ind w:left="2160"/>
        <w:rPr>
          <w:i/>
          <w:iCs/>
          <w:sz w:val="20"/>
          <w:szCs w:val="20"/>
        </w:rPr>
      </w:pPr>
    </w:p>
    <w:p w14:paraId="2262695F" w14:textId="77777777" w:rsidR="00302047" w:rsidRPr="000C4D58" w:rsidRDefault="00302047" w:rsidP="00E31B1F">
      <w:pPr>
        <w:ind w:left="2160"/>
        <w:rPr>
          <w:i/>
          <w:iCs/>
          <w:sz w:val="20"/>
          <w:szCs w:val="20"/>
        </w:rPr>
      </w:pPr>
      <w:r w:rsidRPr="000C4D58">
        <w:rPr>
          <w:i/>
          <w:iCs/>
          <w:sz w:val="20"/>
          <w:szCs w:val="20"/>
          <w:u w:val="single"/>
        </w:rPr>
        <w:t>Consent Order requirements</w:t>
      </w:r>
      <w:r w:rsidRPr="000C4D58">
        <w:rPr>
          <w:i/>
          <w:iCs/>
          <w:sz w:val="20"/>
          <w:szCs w:val="20"/>
        </w:rPr>
        <w:t>:</w:t>
      </w:r>
    </w:p>
    <w:p w14:paraId="34713030" w14:textId="77777777" w:rsidR="00302047" w:rsidRPr="000C4D58" w:rsidRDefault="00302047" w:rsidP="00E31B1F">
      <w:pPr>
        <w:ind w:left="2160"/>
        <w:rPr>
          <w:i/>
          <w:iCs/>
          <w:sz w:val="20"/>
          <w:szCs w:val="20"/>
        </w:rPr>
      </w:pPr>
      <w:r w:rsidRPr="000C4D58">
        <w:rPr>
          <w:i/>
          <w:iCs/>
          <w:sz w:val="20"/>
          <w:szCs w:val="20"/>
        </w:rPr>
        <w:t>Penalty payment only</w:t>
      </w:r>
    </w:p>
    <w:p w14:paraId="755270A2" w14:textId="77777777" w:rsidR="00302047" w:rsidRDefault="00302047" w:rsidP="00302047">
      <w:pPr>
        <w:pStyle w:val="ListParagraph"/>
        <w:ind w:left="1080"/>
        <w:rPr>
          <w:b/>
          <w:bCs/>
        </w:rPr>
      </w:pPr>
    </w:p>
    <w:p w14:paraId="76B7F6D3" w14:textId="77777777" w:rsidR="00302047" w:rsidRDefault="00302047" w:rsidP="00302047">
      <w:pPr>
        <w:pStyle w:val="ListParagraph"/>
        <w:ind w:left="1080"/>
        <w:rPr>
          <w:b/>
          <w:bCs/>
        </w:rPr>
      </w:pPr>
    </w:p>
    <w:p w14:paraId="0A850626" w14:textId="77777777" w:rsidR="00302047" w:rsidRPr="004C3E75" w:rsidRDefault="00302047" w:rsidP="00302047">
      <w:pPr>
        <w:pStyle w:val="ListParagraph"/>
        <w:ind w:left="1080"/>
        <w:rPr>
          <w:b/>
          <w:bCs/>
        </w:rPr>
      </w:pPr>
    </w:p>
    <w:p w14:paraId="2C499F45" w14:textId="77777777" w:rsidR="00302047" w:rsidRPr="004C3E75" w:rsidRDefault="00302047" w:rsidP="00302047">
      <w:pPr>
        <w:pStyle w:val="ListParagraph"/>
        <w:numPr>
          <w:ilvl w:val="0"/>
          <w:numId w:val="8"/>
        </w:numPr>
        <w:ind w:left="1080"/>
        <w:rPr>
          <w:b/>
          <w:bCs/>
        </w:rPr>
      </w:pPr>
      <w:r w:rsidRPr="004C3E75">
        <w:rPr>
          <w:b/>
          <w:bCs/>
        </w:rPr>
        <w:lastRenderedPageBreak/>
        <w:t xml:space="preserve">Keishanna and David Pugh, </w:t>
      </w:r>
      <w:r w:rsidRPr="004C3E75">
        <w:rPr>
          <w:bCs/>
          <w:i/>
          <w:iCs/>
        </w:rPr>
        <w:t xml:space="preserve">[NP-25-15] </w:t>
      </w:r>
      <w:r w:rsidRPr="004C3E75">
        <w:rPr>
          <w:bCs/>
        </w:rPr>
        <w:t>at 8221 Hot Springs Dr S, Causing, allowing, or permitting emission of sound to Class B receiving land in exceedance of noise limits.</w:t>
      </w:r>
    </w:p>
    <w:p w14:paraId="1F6FEE23" w14:textId="77777777" w:rsidR="00302047" w:rsidRDefault="00302047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240F86EA" w14:textId="77777777" w:rsidR="00302047" w:rsidRPr="000C4D58" w:rsidRDefault="00302047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bCs/>
          <w:i/>
          <w:iCs/>
          <w:snapToGrid w:val="0"/>
          <w:sz w:val="20"/>
          <w:szCs w:val="20"/>
          <w:u w:val="single"/>
        </w:rPr>
        <w:t>Corrective Actions:</w:t>
      </w:r>
    </w:p>
    <w:p w14:paraId="02B77C74" w14:textId="77777777" w:rsidR="00302047" w:rsidRPr="000C4D58" w:rsidRDefault="00302047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bCs/>
          <w:i/>
          <w:iCs/>
          <w:snapToGrid w:val="0"/>
          <w:sz w:val="20"/>
          <w:szCs w:val="20"/>
        </w:rPr>
        <w:t xml:space="preserve">Education Compliance </w:t>
      </w:r>
    </w:p>
    <w:p w14:paraId="542E1F84" w14:textId="77777777" w:rsidR="00302047" w:rsidRPr="000C4D58" w:rsidRDefault="00302047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  <w:u w:val="single"/>
        </w:rPr>
      </w:pPr>
    </w:p>
    <w:p w14:paraId="087BFFB3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0C4D58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180D19FF" w14:textId="77777777" w:rsidR="00302047" w:rsidRPr="000C4D58" w:rsidRDefault="00302047" w:rsidP="00E31B1F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b/>
          <w:bCs/>
          <w:i/>
          <w:iCs/>
          <w:snapToGrid w:val="0"/>
          <w:sz w:val="20"/>
          <w:szCs w:val="20"/>
        </w:rPr>
        <w:t>$500</w:t>
      </w:r>
    </w:p>
    <w:p w14:paraId="49AB064E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411DC0CB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</w:t>
      </w:r>
      <w:r w:rsidRPr="000C4D58">
        <w:rPr>
          <w:rFonts w:eastAsia="Times New Roman"/>
          <w:i/>
          <w:iCs/>
          <w:snapToGrid w:val="0"/>
          <w:sz w:val="20"/>
          <w:szCs w:val="20"/>
        </w:rPr>
        <w:t>:</w:t>
      </w:r>
    </w:p>
    <w:p w14:paraId="2D79F926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i/>
          <w:iCs/>
          <w:snapToGrid w:val="0"/>
          <w:sz w:val="20"/>
          <w:szCs w:val="20"/>
        </w:rPr>
        <w:t>Penalty only</w:t>
      </w:r>
    </w:p>
    <w:p w14:paraId="3B57F2A2" w14:textId="77777777" w:rsidR="00302047" w:rsidRDefault="00302047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012CF3A4" w14:textId="77777777" w:rsidR="00E31B1F" w:rsidRPr="00E31B1F" w:rsidRDefault="00E31B1F" w:rsidP="00E31B1F">
      <w:pPr>
        <w:pStyle w:val="ListParagraph"/>
        <w:numPr>
          <w:ilvl w:val="1"/>
          <w:numId w:val="11"/>
        </w:numPr>
        <w:ind w:left="1170"/>
        <w:rPr>
          <w:rFonts w:eastAsia="Times New Roman"/>
          <w:snapToGrid w:val="0"/>
          <w:szCs w:val="24"/>
        </w:rPr>
      </w:pPr>
      <w:r w:rsidRPr="00E31B1F">
        <w:rPr>
          <w:rFonts w:eastAsia="Times New Roman"/>
          <w:b/>
          <w:bCs/>
          <w:snapToGrid w:val="0"/>
          <w:szCs w:val="24"/>
        </w:rPr>
        <w:t xml:space="preserve">323 E Bay Steet RE LLC /Decca Live / SIP Cocktail Bar, </w:t>
      </w:r>
      <w:r w:rsidRPr="00E31B1F">
        <w:rPr>
          <w:rFonts w:eastAsia="Times New Roman"/>
          <w:i/>
          <w:iCs/>
          <w:snapToGrid w:val="0"/>
          <w:szCs w:val="24"/>
        </w:rPr>
        <w:t xml:space="preserve">[NP-25-09] </w:t>
      </w:r>
      <w:r w:rsidRPr="00E31B1F">
        <w:rPr>
          <w:rFonts w:eastAsia="Times New Roman"/>
          <w:snapToGrid w:val="0"/>
          <w:szCs w:val="24"/>
        </w:rPr>
        <w:t>at 323 E Bay Steet, Causing, allowing, or permitting emission of sound to Class B receiving land in exceedance of noise limits</w:t>
      </w:r>
    </w:p>
    <w:p w14:paraId="348B8C55" w14:textId="77777777" w:rsidR="00E31B1F" w:rsidRDefault="00E31B1F" w:rsidP="00E31B1F">
      <w:pPr>
        <w:ind w:left="1170"/>
        <w:rPr>
          <w:rFonts w:eastAsia="Times New Roman"/>
          <w:snapToGrid w:val="0"/>
          <w:sz w:val="22"/>
        </w:rPr>
      </w:pPr>
    </w:p>
    <w:p w14:paraId="689363BB" w14:textId="77777777" w:rsidR="00E31B1F" w:rsidRPr="00E31B1F" w:rsidRDefault="00E31B1F" w:rsidP="00E31B1F">
      <w:pPr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Cs/>
          <w:i/>
          <w:iCs/>
          <w:snapToGrid w:val="0"/>
          <w:sz w:val="20"/>
          <w:szCs w:val="20"/>
          <w:u w:val="single"/>
        </w:rPr>
        <w:t>Corrective Actions:</w:t>
      </w:r>
    </w:p>
    <w:p w14:paraId="7965F3E1" w14:textId="77777777" w:rsidR="00E31B1F" w:rsidRPr="00E31B1F" w:rsidRDefault="00E31B1F" w:rsidP="00E31B1F">
      <w:pPr>
        <w:ind w:left="2160"/>
        <w:rPr>
          <w:rFonts w:eastAsia="Times New Roman"/>
          <w:bCs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bCs/>
          <w:i/>
          <w:iCs/>
          <w:snapToGrid w:val="0"/>
          <w:sz w:val="20"/>
          <w:szCs w:val="20"/>
        </w:rPr>
        <w:t>Unknown</w:t>
      </w:r>
    </w:p>
    <w:p w14:paraId="5749F952" w14:textId="77777777" w:rsidR="00E31B1F" w:rsidRPr="00E31B1F" w:rsidRDefault="00E31B1F" w:rsidP="00E31B1F">
      <w:pPr>
        <w:ind w:left="2160"/>
        <w:rPr>
          <w:rFonts w:eastAsia="Times New Roman"/>
          <w:bCs/>
          <w:i/>
          <w:iCs/>
          <w:snapToGrid w:val="0"/>
          <w:sz w:val="20"/>
          <w:szCs w:val="20"/>
          <w:u w:val="single"/>
        </w:rPr>
      </w:pPr>
    </w:p>
    <w:p w14:paraId="4BEE9EEC" w14:textId="77777777" w:rsidR="00E31B1F" w:rsidRPr="00E31B1F" w:rsidRDefault="00E31B1F" w:rsidP="00E31B1F">
      <w:pPr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1C539F4D" w14:textId="77777777" w:rsidR="00E31B1F" w:rsidRPr="00E31B1F" w:rsidRDefault="00E31B1F" w:rsidP="00E31B1F">
      <w:pPr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/>
          <w:bCs/>
          <w:i/>
          <w:iCs/>
          <w:snapToGrid w:val="0"/>
          <w:sz w:val="20"/>
          <w:szCs w:val="20"/>
        </w:rPr>
        <w:t>$500</w:t>
      </w:r>
    </w:p>
    <w:p w14:paraId="4F12FF19" w14:textId="77777777" w:rsidR="00E31B1F" w:rsidRPr="00E31B1F" w:rsidRDefault="00E31B1F" w:rsidP="00E31B1F">
      <w:pPr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26D14FC7" w14:textId="77777777" w:rsidR="00E31B1F" w:rsidRPr="00E31B1F" w:rsidRDefault="00E31B1F" w:rsidP="00E31B1F">
      <w:pPr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</w:t>
      </w:r>
      <w:r w:rsidRPr="00E31B1F">
        <w:rPr>
          <w:rFonts w:eastAsia="Times New Roman"/>
          <w:i/>
          <w:iCs/>
          <w:snapToGrid w:val="0"/>
          <w:sz w:val="20"/>
          <w:szCs w:val="20"/>
        </w:rPr>
        <w:t>:</w:t>
      </w:r>
    </w:p>
    <w:p w14:paraId="46EE5C22" w14:textId="77777777" w:rsidR="00E31B1F" w:rsidRPr="00E31B1F" w:rsidRDefault="00E31B1F" w:rsidP="00E31B1F">
      <w:pPr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Penalty only</w:t>
      </w:r>
    </w:p>
    <w:p w14:paraId="41517232" w14:textId="77777777" w:rsidR="00E31B1F" w:rsidRDefault="00E31B1F" w:rsidP="00E31B1F">
      <w:pPr>
        <w:ind w:left="1170"/>
        <w:rPr>
          <w:rFonts w:eastAsia="Times New Roman"/>
          <w:snapToGrid w:val="0"/>
          <w:sz w:val="22"/>
        </w:rPr>
      </w:pPr>
    </w:p>
    <w:p w14:paraId="6C96CCF1" w14:textId="77777777" w:rsidR="00E31B1F" w:rsidRDefault="00E31B1F" w:rsidP="00E31B1F">
      <w:pPr>
        <w:ind w:left="1170"/>
        <w:rPr>
          <w:rFonts w:eastAsia="Times New Roman"/>
          <w:snapToGrid w:val="0"/>
          <w:sz w:val="22"/>
        </w:rPr>
      </w:pPr>
    </w:p>
    <w:p w14:paraId="70411F27" w14:textId="77777777" w:rsidR="00E31B1F" w:rsidRPr="00E31B1F" w:rsidRDefault="00E31B1F" w:rsidP="00E31B1F">
      <w:pPr>
        <w:pStyle w:val="ListParagraph"/>
        <w:numPr>
          <w:ilvl w:val="1"/>
          <w:numId w:val="11"/>
        </w:numPr>
        <w:ind w:left="1170"/>
        <w:rPr>
          <w:rFonts w:eastAsia="Times New Roman"/>
          <w:b/>
          <w:bCs/>
          <w:snapToGrid w:val="0"/>
          <w:szCs w:val="24"/>
        </w:rPr>
      </w:pPr>
      <w:r w:rsidRPr="00E31B1F">
        <w:rPr>
          <w:rFonts w:eastAsia="Times New Roman"/>
          <w:b/>
          <w:bCs/>
          <w:snapToGrid w:val="0"/>
          <w:szCs w:val="24"/>
        </w:rPr>
        <w:t xml:space="preserve">Darren J Baker, </w:t>
      </w:r>
      <w:r w:rsidRPr="00E31B1F">
        <w:rPr>
          <w:rFonts w:eastAsia="Times New Roman"/>
          <w:i/>
          <w:iCs/>
          <w:snapToGrid w:val="0"/>
          <w:szCs w:val="24"/>
        </w:rPr>
        <w:t xml:space="preserve">[NP-25-14] </w:t>
      </w:r>
      <w:r w:rsidRPr="00E31B1F">
        <w:rPr>
          <w:rFonts w:eastAsia="Times New Roman"/>
          <w:snapToGrid w:val="0"/>
          <w:szCs w:val="24"/>
        </w:rPr>
        <w:t>at 316 W. 5</w:t>
      </w:r>
      <w:r w:rsidRPr="00E31B1F">
        <w:rPr>
          <w:rFonts w:eastAsia="Times New Roman"/>
          <w:snapToGrid w:val="0"/>
          <w:szCs w:val="24"/>
          <w:vertAlign w:val="superscript"/>
        </w:rPr>
        <w:t>th</w:t>
      </w:r>
      <w:r w:rsidRPr="00E31B1F">
        <w:rPr>
          <w:rFonts w:eastAsia="Times New Roman"/>
          <w:snapToGrid w:val="0"/>
          <w:szCs w:val="24"/>
        </w:rPr>
        <w:t xml:space="preserve"> Street, Causing, allowing, or permitting emission of sound to Class B receiving land in exceedance of noise limits</w:t>
      </w:r>
    </w:p>
    <w:p w14:paraId="0D5500B3" w14:textId="77777777" w:rsidR="00E31B1F" w:rsidRDefault="00E31B1F" w:rsidP="00E31B1F">
      <w:pPr>
        <w:ind w:left="1170"/>
        <w:rPr>
          <w:b/>
          <w:u w:val="single"/>
        </w:rPr>
      </w:pPr>
    </w:p>
    <w:p w14:paraId="11088B4D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Cs/>
          <w:i/>
          <w:iCs/>
          <w:snapToGrid w:val="0"/>
          <w:sz w:val="20"/>
          <w:szCs w:val="20"/>
          <w:u w:val="single"/>
        </w:rPr>
        <w:t>Corrective Actions:</w:t>
      </w:r>
    </w:p>
    <w:p w14:paraId="0FD4CC43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Cs/>
          <w:i/>
          <w:iCs/>
          <w:snapToGrid w:val="0"/>
          <w:sz w:val="20"/>
          <w:szCs w:val="20"/>
        </w:rPr>
        <w:t>Compliance Education</w:t>
      </w:r>
    </w:p>
    <w:p w14:paraId="71ACDE29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  <w:u w:val="single"/>
        </w:rPr>
      </w:pPr>
    </w:p>
    <w:p w14:paraId="0FD3B11A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473DDCA1" w14:textId="77777777" w:rsidR="00E31B1F" w:rsidRPr="00E31B1F" w:rsidRDefault="00E31B1F" w:rsidP="00E31B1F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/>
          <w:bCs/>
          <w:i/>
          <w:iCs/>
          <w:snapToGrid w:val="0"/>
          <w:sz w:val="20"/>
          <w:szCs w:val="20"/>
        </w:rPr>
        <w:t>$500</w:t>
      </w:r>
    </w:p>
    <w:p w14:paraId="2B45F072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352604BB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</w:t>
      </w:r>
      <w:r w:rsidRPr="00E31B1F">
        <w:rPr>
          <w:rFonts w:eastAsia="Times New Roman"/>
          <w:i/>
          <w:iCs/>
          <w:snapToGrid w:val="0"/>
          <w:sz w:val="20"/>
          <w:szCs w:val="20"/>
        </w:rPr>
        <w:t>:</w:t>
      </w:r>
    </w:p>
    <w:p w14:paraId="0E904012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Penalty payment only</w:t>
      </w:r>
    </w:p>
    <w:p w14:paraId="374EEC4F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5FA6BBBF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77BFB03F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20E1A784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4E2C92E5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33389B9F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0E64A45F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6CCD0D34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0A05024B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11924DF9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2C56D98C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5B13C836" w14:textId="77777777" w:rsidR="00E31B1F" w:rsidRDefault="00E31B1F" w:rsidP="00302047">
      <w:pPr>
        <w:pStyle w:val="ListParagraph"/>
        <w:rPr>
          <w:b/>
          <w:color w:val="548DD4" w:themeColor="text2" w:themeTint="99"/>
          <w:u w:val="single"/>
        </w:rPr>
      </w:pPr>
    </w:p>
    <w:p w14:paraId="380403CC" w14:textId="77777777" w:rsidR="00302047" w:rsidRPr="008D4D9D" w:rsidRDefault="00302047" w:rsidP="00302047">
      <w:pPr>
        <w:pStyle w:val="ListParagraph"/>
        <w:rPr>
          <w:b/>
          <w:bCs/>
          <w:color w:val="548DD4" w:themeColor="text2" w:themeTint="99"/>
          <w:u w:val="single"/>
        </w:rPr>
      </w:pPr>
      <w:r w:rsidRPr="008D4D9D">
        <w:rPr>
          <w:b/>
          <w:bCs/>
          <w:color w:val="548DD4" w:themeColor="text2" w:themeTint="99"/>
          <w:u w:val="single"/>
        </w:rPr>
        <w:lastRenderedPageBreak/>
        <w:t>Water</w:t>
      </w:r>
    </w:p>
    <w:p w14:paraId="0D1285E0" w14:textId="77777777" w:rsidR="00302047" w:rsidRPr="008D4D9D" w:rsidRDefault="00302047" w:rsidP="00302047">
      <w:pPr>
        <w:pStyle w:val="ListParagraph"/>
        <w:rPr>
          <w:color w:val="548DD4" w:themeColor="text2" w:themeTint="99"/>
        </w:rPr>
      </w:pPr>
    </w:p>
    <w:p w14:paraId="1AA690E8" w14:textId="77777777" w:rsidR="00302047" w:rsidRPr="00506025" w:rsidRDefault="00302047" w:rsidP="00302047">
      <w:pPr>
        <w:pStyle w:val="ListParagraph"/>
        <w:numPr>
          <w:ilvl w:val="0"/>
          <w:numId w:val="9"/>
        </w:numPr>
        <w:ind w:left="1080"/>
        <w:rPr>
          <w:b/>
          <w:i/>
          <w:iCs/>
        </w:rPr>
      </w:pPr>
      <w:r w:rsidRPr="00506025">
        <w:rPr>
          <w:b/>
          <w:bCs/>
        </w:rPr>
        <w:t>BB European Restaurant and Gate Petroleum Company,</w:t>
      </w:r>
      <w:r w:rsidRPr="00506025">
        <w:rPr>
          <w:b/>
        </w:rPr>
        <w:t xml:space="preserve"> </w:t>
      </w:r>
      <w:r w:rsidRPr="00506025">
        <w:rPr>
          <w:bCs/>
          <w:i/>
          <w:iCs/>
        </w:rPr>
        <w:t xml:space="preserve">[WP-25-31] at 8083 Old Kings Rd S, </w:t>
      </w:r>
      <w:r w:rsidRPr="00506025">
        <w:rPr>
          <w:bCs/>
        </w:rPr>
        <w:t xml:space="preserve">Discharge of untreated wastewater to the ground and surrounding environment; Failure to operate and maintain the System to remain operational; Allowing wastewater to bypass the System or its Treatment Facility; Failure to comply with Wastewater Collection/Transmission System design standards; and Failure to notify EQD of Discharge from the System and Failure to provide required records. </w:t>
      </w:r>
    </w:p>
    <w:p w14:paraId="0311E668" w14:textId="77777777" w:rsidR="00302047" w:rsidRPr="00506025" w:rsidRDefault="00302047" w:rsidP="00302047">
      <w:pPr>
        <w:pStyle w:val="ListParagraph"/>
        <w:ind w:left="1080"/>
        <w:rPr>
          <w:b/>
          <w:i/>
          <w:iCs/>
        </w:rPr>
      </w:pPr>
    </w:p>
    <w:p w14:paraId="60C0DA41" w14:textId="77777777" w:rsidR="00302047" w:rsidRPr="000C4D58" w:rsidRDefault="00302047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bCs/>
          <w:i/>
          <w:iCs/>
          <w:snapToGrid w:val="0"/>
          <w:sz w:val="20"/>
          <w:szCs w:val="20"/>
          <w:u w:val="single"/>
        </w:rPr>
        <w:t>Corrective Actions:</w:t>
      </w:r>
    </w:p>
    <w:p w14:paraId="6181CB7A" w14:textId="77777777" w:rsidR="00302047" w:rsidRPr="000C4D58" w:rsidRDefault="00302047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bCs/>
          <w:i/>
          <w:iCs/>
          <w:snapToGrid w:val="0"/>
          <w:sz w:val="20"/>
          <w:szCs w:val="20"/>
        </w:rPr>
        <w:t>Grease trap cleaned by contractor</w:t>
      </w:r>
    </w:p>
    <w:p w14:paraId="4B67EC53" w14:textId="77777777" w:rsidR="00302047" w:rsidRPr="000C4D58" w:rsidRDefault="00302047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  <w:u w:val="single"/>
        </w:rPr>
      </w:pPr>
    </w:p>
    <w:p w14:paraId="6CE2004B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0C4D58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35323CC6" w14:textId="77777777" w:rsidR="00302047" w:rsidRPr="000C4D58" w:rsidRDefault="00302047" w:rsidP="00E31B1F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b/>
          <w:bCs/>
          <w:i/>
          <w:iCs/>
          <w:snapToGrid w:val="0"/>
          <w:sz w:val="20"/>
          <w:szCs w:val="20"/>
        </w:rPr>
        <w:t xml:space="preserve">$500  </w:t>
      </w:r>
    </w:p>
    <w:p w14:paraId="635257C3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68FDB9E4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</w:t>
      </w:r>
      <w:r w:rsidRPr="000C4D58">
        <w:rPr>
          <w:rFonts w:eastAsia="Times New Roman"/>
          <w:i/>
          <w:iCs/>
          <w:snapToGrid w:val="0"/>
          <w:sz w:val="20"/>
          <w:szCs w:val="20"/>
        </w:rPr>
        <w:t>:</w:t>
      </w:r>
    </w:p>
    <w:p w14:paraId="68D148CD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i/>
          <w:iCs/>
          <w:snapToGrid w:val="0"/>
          <w:sz w:val="20"/>
          <w:szCs w:val="20"/>
        </w:rPr>
        <w:t xml:space="preserve">Penalty only  </w:t>
      </w:r>
    </w:p>
    <w:p w14:paraId="3FE2CCAB" w14:textId="77777777" w:rsidR="00302047" w:rsidRPr="004C3E75" w:rsidRDefault="00302047" w:rsidP="00302047">
      <w:pPr>
        <w:pStyle w:val="ListParagraph"/>
        <w:ind w:left="1080"/>
        <w:rPr>
          <w:b/>
          <w:i/>
          <w:iCs/>
        </w:rPr>
      </w:pPr>
    </w:p>
    <w:p w14:paraId="7AD2A10C" w14:textId="77777777" w:rsidR="00302047" w:rsidRPr="00743C6C" w:rsidRDefault="00302047" w:rsidP="00302047">
      <w:pPr>
        <w:pStyle w:val="ListParagraph"/>
        <w:numPr>
          <w:ilvl w:val="0"/>
          <w:numId w:val="9"/>
        </w:numPr>
        <w:ind w:left="1080"/>
        <w:rPr>
          <w:bCs/>
          <w:i/>
          <w:iCs/>
        </w:rPr>
      </w:pPr>
      <w:bookmarkStart w:id="0" w:name="_Hlk215668819"/>
      <w:r w:rsidRPr="004C3E75">
        <w:rPr>
          <w:b/>
          <w:bCs/>
        </w:rPr>
        <w:t xml:space="preserve">St Vincents Medical Center, </w:t>
      </w:r>
      <w:r w:rsidRPr="004C3E75">
        <w:rPr>
          <w:bCs/>
          <w:i/>
          <w:iCs/>
        </w:rPr>
        <w:t xml:space="preserve">[HW-25-01] at 1 Shircliff Way, Discharge of industrial wastewater to the ground, surrounding environment and MS4; and failure to maintain a proper Jacksonville Emergency Management Plan (“JEMP”).  </w:t>
      </w:r>
      <w:bookmarkEnd w:id="0"/>
    </w:p>
    <w:p w14:paraId="7D793CE5" w14:textId="77777777" w:rsidR="00302047" w:rsidRDefault="00302047" w:rsidP="00302047">
      <w:pPr>
        <w:rPr>
          <w:b/>
          <w:bCs/>
          <w:i/>
          <w:iCs/>
        </w:rPr>
      </w:pPr>
    </w:p>
    <w:p w14:paraId="2F2220FE" w14:textId="77777777" w:rsidR="00302047" w:rsidRPr="000C4D58" w:rsidRDefault="00302047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bCs/>
          <w:i/>
          <w:iCs/>
          <w:snapToGrid w:val="0"/>
          <w:sz w:val="20"/>
          <w:szCs w:val="20"/>
          <w:u w:val="single"/>
        </w:rPr>
        <w:t>Corrective Actions:</w:t>
      </w:r>
    </w:p>
    <w:p w14:paraId="4B58773B" w14:textId="77777777" w:rsidR="00302047" w:rsidRPr="000C4D58" w:rsidRDefault="00302047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bCs/>
          <w:i/>
          <w:iCs/>
          <w:snapToGrid w:val="0"/>
          <w:sz w:val="20"/>
          <w:szCs w:val="20"/>
        </w:rPr>
        <w:t xml:space="preserve">Site cleaned by a contractor </w:t>
      </w:r>
    </w:p>
    <w:p w14:paraId="1BE2ECCD" w14:textId="77777777" w:rsidR="00302047" w:rsidRPr="000C4D58" w:rsidRDefault="00302047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  <w:u w:val="single"/>
        </w:rPr>
      </w:pPr>
    </w:p>
    <w:p w14:paraId="6BA32A32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0C4D58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6D96A311" w14:textId="77777777" w:rsidR="00302047" w:rsidRPr="000C4D58" w:rsidRDefault="00302047" w:rsidP="00E31B1F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b/>
          <w:bCs/>
          <w:i/>
          <w:iCs/>
          <w:snapToGrid w:val="0"/>
          <w:sz w:val="20"/>
          <w:szCs w:val="20"/>
        </w:rPr>
        <w:t xml:space="preserve">$900  </w:t>
      </w:r>
    </w:p>
    <w:p w14:paraId="46FABA63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1BCD4182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</w:t>
      </w:r>
      <w:r w:rsidRPr="000C4D58">
        <w:rPr>
          <w:rFonts w:eastAsia="Times New Roman"/>
          <w:i/>
          <w:iCs/>
          <w:snapToGrid w:val="0"/>
          <w:sz w:val="20"/>
          <w:szCs w:val="20"/>
        </w:rPr>
        <w:t>:</w:t>
      </w:r>
    </w:p>
    <w:p w14:paraId="2C56CE07" w14:textId="77777777" w:rsidR="00302047" w:rsidRPr="000C4D58" w:rsidRDefault="00302047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0C4D58">
        <w:rPr>
          <w:rFonts w:eastAsia="Times New Roman"/>
          <w:i/>
          <w:iCs/>
          <w:snapToGrid w:val="0"/>
          <w:sz w:val="20"/>
          <w:szCs w:val="20"/>
        </w:rPr>
        <w:t xml:space="preserve">Penalty only  </w:t>
      </w:r>
    </w:p>
    <w:p w14:paraId="192AA60E" w14:textId="77777777" w:rsidR="00302047" w:rsidRPr="000C4D58" w:rsidRDefault="00302047" w:rsidP="00302047">
      <w:pPr>
        <w:rPr>
          <w:b/>
          <w:bCs/>
          <w:i/>
          <w:iCs/>
        </w:rPr>
      </w:pPr>
    </w:p>
    <w:p w14:paraId="1408D4BF" w14:textId="77777777" w:rsidR="00302047" w:rsidRPr="00743C6C" w:rsidRDefault="00302047" w:rsidP="00302047">
      <w:pPr>
        <w:pStyle w:val="ListParagraph"/>
        <w:numPr>
          <w:ilvl w:val="0"/>
          <w:numId w:val="9"/>
        </w:numPr>
        <w:ind w:left="1080"/>
        <w:rPr>
          <w:bCs/>
          <w:i/>
          <w:iCs/>
        </w:rPr>
      </w:pPr>
      <w:r w:rsidRPr="004C3E75">
        <w:rPr>
          <w:b/>
          <w:bCs/>
        </w:rPr>
        <w:t xml:space="preserve">Ryans Pond Property Homeowners Association Inc., </w:t>
      </w:r>
      <w:r w:rsidRPr="004C3E75">
        <w:rPr>
          <w:bCs/>
          <w:i/>
          <w:iCs/>
        </w:rPr>
        <w:t xml:space="preserve">[WP-25-28] at 0 </w:t>
      </w:r>
      <w:proofErr w:type="spellStart"/>
      <w:r w:rsidRPr="004C3E75">
        <w:rPr>
          <w:bCs/>
          <w:i/>
          <w:iCs/>
        </w:rPr>
        <w:t>Sweetbay</w:t>
      </w:r>
      <w:proofErr w:type="spellEnd"/>
      <w:r w:rsidRPr="004C3E75">
        <w:rPr>
          <w:bCs/>
          <w:i/>
          <w:iCs/>
        </w:rPr>
        <w:t xml:space="preserve"> Lane, Discharge of untreated wastewater to the ground, surrounding environment; Allowing untreated wastewater into the storm sewer system; Failure to notify EQD of Discharge from the System; and Failure to provide required records for 5-day report.</w:t>
      </w:r>
    </w:p>
    <w:p w14:paraId="31D6719D" w14:textId="77777777" w:rsidR="00302047" w:rsidRDefault="00302047" w:rsidP="00302047">
      <w:pPr>
        <w:rPr>
          <w:b/>
          <w:i/>
          <w:iCs/>
        </w:rPr>
      </w:pPr>
    </w:p>
    <w:p w14:paraId="0AD15FCB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7E29C2">
        <w:rPr>
          <w:rFonts w:eastAsia="Times New Roman"/>
          <w:i/>
          <w:iCs/>
          <w:snapToGrid w:val="0"/>
          <w:sz w:val="20"/>
          <w:szCs w:val="20"/>
          <w:u w:val="single"/>
        </w:rPr>
        <w:t>Corrective Actions:</w:t>
      </w:r>
    </w:p>
    <w:p w14:paraId="1D54945D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</w:rPr>
      </w:pPr>
      <w:proofErr w:type="spellStart"/>
      <w:r w:rsidRPr="007E29C2">
        <w:rPr>
          <w:rFonts w:eastAsia="Times New Roman"/>
          <w:i/>
          <w:iCs/>
          <w:snapToGrid w:val="0"/>
          <w:sz w:val="20"/>
          <w:szCs w:val="20"/>
        </w:rPr>
        <w:t>Aqualis</w:t>
      </w:r>
      <w:proofErr w:type="spellEnd"/>
      <w:r w:rsidRPr="007E29C2">
        <w:rPr>
          <w:rFonts w:eastAsia="Times New Roman"/>
          <w:i/>
          <w:iCs/>
          <w:snapToGrid w:val="0"/>
          <w:sz w:val="20"/>
          <w:szCs w:val="20"/>
        </w:rPr>
        <w:t xml:space="preserve"> was in route to clean up and repair the system </w:t>
      </w:r>
    </w:p>
    <w:p w14:paraId="50CC6E4E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</w:rPr>
      </w:pPr>
      <w:r w:rsidRPr="007E29C2">
        <w:rPr>
          <w:rFonts w:eastAsia="Times New Roman"/>
          <w:i/>
          <w:iCs/>
          <w:snapToGrid w:val="0"/>
          <w:sz w:val="20"/>
          <w:szCs w:val="20"/>
        </w:rPr>
        <w:t>(need supporting documentation still)</w:t>
      </w:r>
    </w:p>
    <w:p w14:paraId="4DB07ADB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</w:rPr>
      </w:pPr>
    </w:p>
    <w:p w14:paraId="0665F935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7E29C2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11160AF9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7E29C2">
        <w:rPr>
          <w:rFonts w:eastAsia="Times New Roman"/>
          <w:b/>
          <w:bCs/>
          <w:i/>
          <w:iCs/>
          <w:snapToGrid w:val="0"/>
          <w:sz w:val="20"/>
          <w:szCs w:val="20"/>
        </w:rPr>
        <w:t xml:space="preserve">$8,000  </w:t>
      </w:r>
    </w:p>
    <w:p w14:paraId="15AFA616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</w:rPr>
      </w:pPr>
    </w:p>
    <w:p w14:paraId="0E83533E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7E29C2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requirements:</w:t>
      </w:r>
    </w:p>
    <w:p w14:paraId="5F1D1C4E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</w:rPr>
      </w:pPr>
      <w:r w:rsidRPr="007E29C2">
        <w:rPr>
          <w:rFonts w:eastAsia="Times New Roman"/>
          <w:i/>
          <w:iCs/>
          <w:snapToGrid w:val="0"/>
          <w:sz w:val="20"/>
          <w:szCs w:val="20"/>
        </w:rPr>
        <w:t xml:space="preserve">Due: Education </w:t>
      </w:r>
    </w:p>
    <w:p w14:paraId="7AD3D1AC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</w:rPr>
      </w:pPr>
      <w:r w:rsidRPr="007E29C2">
        <w:rPr>
          <w:rFonts w:eastAsia="Times New Roman"/>
          <w:i/>
          <w:iCs/>
          <w:snapToGrid w:val="0"/>
          <w:sz w:val="20"/>
          <w:szCs w:val="20"/>
        </w:rPr>
        <w:t xml:space="preserve">Due: Engineer Report   </w:t>
      </w:r>
    </w:p>
    <w:p w14:paraId="2B1F9E8F" w14:textId="77777777" w:rsidR="00302047" w:rsidRDefault="00302047" w:rsidP="00302047">
      <w:pPr>
        <w:rPr>
          <w:b/>
          <w:i/>
          <w:iCs/>
        </w:rPr>
      </w:pPr>
    </w:p>
    <w:p w14:paraId="77129D27" w14:textId="77777777" w:rsidR="00302047" w:rsidRPr="00E31B1F" w:rsidRDefault="00302047" w:rsidP="00302047">
      <w:pPr>
        <w:pStyle w:val="ListParagraph"/>
        <w:numPr>
          <w:ilvl w:val="0"/>
          <w:numId w:val="9"/>
        </w:numPr>
        <w:ind w:left="1080"/>
        <w:rPr>
          <w:rFonts w:eastAsia="Times New Roman"/>
          <w:i/>
          <w:iCs/>
          <w:snapToGrid w:val="0"/>
          <w:szCs w:val="24"/>
        </w:rPr>
      </w:pPr>
      <w:r w:rsidRPr="00E31B1F">
        <w:rPr>
          <w:rFonts w:eastAsia="Times New Roman"/>
          <w:b/>
          <w:bCs/>
          <w:snapToGrid w:val="0"/>
          <w:szCs w:val="24"/>
        </w:rPr>
        <w:lastRenderedPageBreak/>
        <w:t xml:space="preserve">Florida Infrastructure, Inc., </w:t>
      </w:r>
      <w:r w:rsidRPr="00E31B1F">
        <w:rPr>
          <w:rFonts w:eastAsia="Times New Roman"/>
          <w:i/>
          <w:iCs/>
          <w:snapToGrid w:val="0"/>
          <w:szCs w:val="24"/>
        </w:rPr>
        <w:t>[ESC-25-14] at 3325 Loretto Rd, Discharge of non-stormwater or turbid water to City municipal separate storm sewer system (“MS4”) and surface water; and failure to comply with erosion and sediment control requirements; and the release of dust from the site to public roadways.</w:t>
      </w:r>
    </w:p>
    <w:p w14:paraId="2023CCC4" w14:textId="77777777" w:rsidR="00302047" w:rsidRPr="000C4D58" w:rsidRDefault="00302047" w:rsidP="00302047">
      <w:pPr>
        <w:rPr>
          <w:b/>
          <w:i/>
          <w:iCs/>
        </w:rPr>
      </w:pPr>
    </w:p>
    <w:p w14:paraId="18734EC0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bCs/>
          <w:i/>
          <w:iCs/>
          <w:snapToGrid w:val="0"/>
          <w:sz w:val="20"/>
          <w:szCs w:val="20"/>
        </w:rPr>
      </w:pPr>
      <w:r w:rsidRPr="007E29C2">
        <w:rPr>
          <w:rFonts w:eastAsia="Times New Roman"/>
          <w:bCs/>
          <w:i/>
          <w:iCs/>
          <w:snapToGrid w:val="0"/>
          <w:sz w:val="20"/>
          <w:szCs w:val="20"/>
          <w:u w:val="single"/>
        </w:rPr>
        <w:t>Corrective Actions:</w:t>
      </w:r>
    </w:p>
    <w:p w14:paraId="1AA0E389" w14:textId="77777777" w:rsidR="00302047" w:rsidRPr="007E29C2" w:rsidRDefault="00302047" w:rsidP="00E31B1F">
      <w:pPr>
        <w:autoSpaceDE w:val="0"/>
        <w:autoSpaceDN w:val="0"/>
        <w:adjustRightInd w:val="0"/>
        <w:ind w:left="2160"/>
        <w:rPr>
          <w:rFonts w:ascii="ArialMT" w:hAnsi="ArialMT" w:cs="ArialMT"/>
          <w:i/>
          <w:iCs/>
          <w:sz w:val="20"/>
          <w:szCs w:val="20"/>
        </w:rPr>
      </w:pPr>
      <w:r w:rsidRPr="007E29C2">
        <w:rPr>
          <w:rFonts w:ascii="ArialMT" w:hAnsi="ArialMT" w:cs="ArialMT"/>
          <w:i/>
          <w:iCs/>
          <w:sz w:val="20"/>
          <w:szCs w:val="20"/>
        </w:rPr>
        <w:t>Establishing the best management practices to control erosion and sediment.</w:t>
      </w:r>
    </w:p>
    <w:p w14:paraId="2945B2B2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bCs/>
          <w:i/>
          <w:iCs/>
          <w:snapToGrid w:val="0"/>
          <w:sz w:val="20"/>
          <w:szCs w:val="20"/>
          <w:u w:val="single"/>
        </w:rPr>
      </w:pPr>
    </w:p>
    <w:p w14:paraId="71E52BC8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7E29C2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7FCD7EAE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7E29C2">
        <w:rPr>
          <w:rFonts w:eastAsia="Times New Roman"/>
          <w:b/>
          <w:bCs/>
          <w:i/>
          <w:iCs/>
          <w:snapToGrid w:val="0"/>
          <w:sz w:val="20"/>
          <w:szCs w:val="20"/>
        </w:rPr>
        <w:t>$500</w:t>
      </w:r>
    </w:p>
    <w:p w14:paraId="0981D020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</w:rPr>
      </w:pPr>
    </w:p>
    <w:p w14:paraId="541A194A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</w:rPr>
      </w:pPr>
      <w:r w:rsidRPr="007E29C2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</w:t>
      </w:r>
      <w:r w:rsidRPr="007E29C2">
        <w:rPr>
          <w:rFonts w:eastAsia="Times New Roman"/>
          <w:i/>
          <w:iCs/>
          <w:snapToGrid w:val="0"/>
          <w:sz w:val="20"/>
          <w:szCs w:val="20"/>
        </w:rPr>
        <w:t>:</w:t>
      </w:r>
    </w:p>
    <w:p w14:paraId="08491888" w14:textId="77777777" w:rsidR="00302047" w:rsidRPr="007E29C2" w:rsidRDefault="00302047" w:rsidP="00E31B1F">
      <w:pPr>
        <w:ind w:left="4320" w:hanging="2160"/>
        <w:jc w:val="both"/>
        <w:rPr>
          <w:rFonts w:eastAsia="Times New Roman"/>
          <w:i/>
          <w:iCs/>
          <w:snapToGrid w:val="0"/>
          <w:sz w:val="20"/>
          <w:szCs w:val="20"/>
        </w:rPr>
      </w:pPr>
      <w:r w:rsidRPr="007E29C2">
        <w:rPr>
          <w:rFonts w:eastAsia="Times New Roman"/>
          <w:i/>
          <w:iCs/>
          <w:snapToGrid w:val="0"/>
          <w:sz w:val="20"/>
          <w:szCs w:val="20"/>
        </w:rPr>
        <w:t>Penalty payment only</w:t>
      </w:r>
    </w:p>
    <w:p w14:paraId="773EDB6A" w14:textId="77777777" w:rsidR="00302047" w:rsidRDefault="00302047" w:rsidP="00302047">
      <w:pPr>
        <w:pStyle w:val="ListParagraph"/>
        <w:rPr>
          <w:color w:val="548DD4" w:themeColor="text2" w:themeTint="99"/>
        </w:rPr>
      </w:pPr>
    </w:p>
    <w:p w14:paraId="1AC5308D" w14:textId="77777777" w:rsidR="00E31B1F" w:rsidRPr="00E31B1F" w:rsidRDefault="00E31B1F" w:rsidP="00E31B1F">
      <w:pPr>
        <w:pStyle w:val="ListParagraph"/>
        <w:numPr>
          <w:ilvl w:val="1"/>
          <w:numId w:val="11"/>
        </w:numPr>
        <w:ind w:left="1080"/>
        <w:rPr>
          <w:szCs w:val="24"/>
        </w:rPr>
      </w:pPr>
      <w:r w:rsidRPr="00E31B1F">
        <w:rPr>
          <w:b/>
          <w:bCs/>
          <w:szCs w:val="24"/>
        </w:rPr>
        <w:t>Magnolia Point CGC LLC</w:t>
      </w:r>
      <w:r w:rsidRPr="00E31B1F">
        <w:rPr>
          <w:szCs w:val="24"/>
        </w:rPr>
        <w:t>, [WP-25-20] at 7507 Beach Blvd, Discharge of untreated wastewater to the ground, surrounding environment; Failure to operate and maintain the System to remain operational; Failure to comply with Wastewater Collection/Transmission System design standards; Failure to notify EQD of Discharge from the System; and Failure to provide required records; and Failure to obtain a permit prior to modifying the system.</w:t>
      </w:r>
    </w:p>
    <w:p w14:paraId="19E46213" w14:textId="77777777" w:rsidR="00E31B1F" w:rsidRDefault="00E31B1F" w:rsidP="00E31B1F"/>
    <w:p w14:paraId="69932600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Cs/>
          <w:i/>
          <w:iCs/>
          <w:snapToGrid w:val="0"/>
          <w:sz w:val="20"/>
          <w:szCs w:val="20"/>
          <w:u w:val="single"/>
        </w:rPr>
        <w:t>Corrective Actions:</w:t>
      </w:r>
    </w:p>
    <w:p w14:paraId="4D25C98E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Cs/>
          <w:i/>
          <w:iCs/>
          <w:snapToGrid w:val="0"/>
          <w:sz w:val="20"/>
          <w:szCs w:val="20"/>
        </w:rPr>
        <w:t>The overflow was stopped by a private contractor, and a temporary bypass pump was installed</w:t>
      </w:r>
    </w:p>
    <w:p w14:paraId="3DB23A95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  <w:u w:val="single"/>
        </w:rPr>
      </w:pPr>
    </w:p>
    <w:p w14:paraId="797E327A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7963760B" w14:textId="77777777" w:rsidR="00E31B1F" w:rsidRPr="00E31B1F" w:rsidRDefault="00E31B1F" w:rsidP="00E31B1F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/>
          <w:bCs/>
          <w:i/>
          <w:iCs/>
          <w:snapToGrid w:val="0"/>
          <w:sz w:val="20"/>
          <w:szCs w:val="20"/>
        </w:rPr>
        <w:t xml:space="preserve">$8,000  </w:t>
      </w:r>
    </w:p>
    <w:p w14:paraId="77B46A6C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5F6396C3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</w:t>
      </w:r>
      <w:r w:rsidRPr="00E31B1F">
        <w:rPr>
          <w:rFonts w:eastAsia="Times New Roman"/>
          <w:i/>
          <w:iCs/>
          <w:snapToGrid w:val="0"/>
          <w:sz w:val="20"/>
          <w:szCs w:val="20"/>
        </w:rPr>
        <w:t>:</w:t>
      </w:r>
    </w:p>
    <w:p w14:paraId="0A9B957A" w14:textId="77777777" w:rsidR="00E31B1F" w:rsidRPr="00E31B1F" w:rsidRDefault="00E31B1F" w:rsidP="00E31B1F">
      <w:pPr>
        <w:pStyle w:val="ListParagraph"/>
        <w:widowControl w:val="0"/>
        <w:numPr>
          <w:ilvl w:val="3"/>
          <w:numId w:val="11"/>
        </w:numPr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Due: Education Report</w:t>
      </w:r>
    </w:p>
    <w:p w14:paraId="0DC22C9C" w14:textId="77777777" w:rsidR="00E31B1F" w:rsidRPr="00E31B1F" w:rsidRDefault="00E31B1F" w:rsidP="00E31B1F">
      <w:pPr>
        <w:pStyle w:val="ListParagraph"/>
        <w:widowControl w:val="0"/>
        <w:numPr>
          <w:ilvl w:val="3"/>
          <w:numId w:val="11"/>
        </w:numPr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 xml:space="preserve">Due: Engineer Report  </w:t>
      </w:r>
    </w:p>
    <w:p w14:paraId="6D36147E" w14:textId="77777777" w:rsidR="00E31B1F" w:rsidRDefault="00E31B1F" w:rsidP="00E31B1F"/>
    <w:p w14:paraId="4EBD0BFA" w14:textId="77777777" w:rsidR="00E31B1F" w:rsidRPr="00E31B1F" w:rsidRDefault="00E31B1F" w:rsidP="00E31B1F">
      <w:pPr>
        <w:pStyle w:val="ListParagraph"/>
        <w:numPr>
          <w:ilvl w:val="1"/>
          <w:numId w:val="11"/>
        </w:numPr>
        <w:ind w:left="1080"/>
        <w:rPr>
          <w:szCs w:val="24"/>
        </w:rPr>
      </w:pPr>
      <w:r w:rsidRPr="00E31B1F">
        <w:rPr>
          <w:b/>
          <w:bCs/>
          <w:szCs w:val="24"/>
        </w:rPr>
        <w:t>Caroline Square Realty LLC,</w:t>
      </w:r>
      <w:r w:rsidRPr="00E31B1F">
        <w:rPr>
          <w:szCs w:val="24"/>
        </w:rPr>
        <w:t xml:space="preserve"> [WP-25-33] at 5959 Fort Caroline Road, Discharge of untreated wastewater to the ground, surrounding environment and stormwater system; Failure to operate and maintain the System to remain operational; Allowing untreated wastewater into the storm sewer system; Allowing wastewater to bypass the System or its Treatment Facility; and Failure to notify EQD of Discharge from the System.</w:t>
      </w:r>
    </w:p>
    <w:p w14:paraId="4581465E" w14:textId="77777777" w:rsidR="00E31B1F" w:rsidRPr="00E31B1F" w:rsidRDefault="00E31B1F" w:rsidP="00E31B1F">
      <w:pPr>
        <w:rPr>
          <w:sz w:val="20"/>
          <w:szCs w:val="20"/>
        </w:rPr>
      </w:pPr>
    </w:p>
    <w:p w14:paraId="0B75681B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Cs/>
          <w:i/>
          <w:iCs/>
          <w:snapToGrid w:val="0"/>
          <w:sz w:val="20"/>
          <w:szCs w:val="20"/>
          <w:u w:val="single"/>
        </w:rPr>
        <w:t>Corrective Actions:</w:t>
      </w:r>
    </w:p>
    <w:p w14:paraId="32279320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Cs/>
          <w:i/>
          <w:iCs/>
          <w:snapToGrid w:val="0"/>
          <w:sz w:val="20"/>
          <w:szCs w:val="20"/>
        </w:rPr>
        <w:t>Jetting to clear multiple grease blockages</w:t>
      </w:r>
    </w:p>
    <w:p w14:paraId="3343F8C2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  <w:u w:val="single"/>
        </w:rPr>
      </w:pPr>
    </w:p>
    <w:p w14:paraId="51AB04EA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28E86811" w14:textId="77777777" w:rsidR="00E31B1F" w:rsidRPr="00E31B1F" w:rsidRDefault="00E31B1F" w:rsidP="00E31B1F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/>
          <w:bCs/>
          <w:i/>
          <w:iCs/>
          <w:snapToGrid w:val="0"/>
          <w:sz w:val="20"/>
          <w:szCs w:val="20"/>
        </w:rPr>
        <w:t>$900</w:t>
      </w:r>
    </w:p>
    <w:p w14:paraId="76ED0C98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7F091ACD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</w:t>
      </w:r>
      <w:r w:rsidRPr="00E31B1F">
        <w:rPr>
          <w:rFonts w:eastAsia="Times New Roman"/>
          <w:i/>
          <w:iCs/>
          <w:snapToGrid w:val="0"/>
          <w:sz w:val="20"/>
          <w:szCs w:val="20"/>
        </w:rPr>
        <w:t>:</w:t>
      </w:r>
    </w:p>
    <w:p w14:paraId="1B5626C8" w14:textId="77777777" w:rsidR="00E31B1F" w:rsidRPr="00E31B1F" w:rsidRDefault="00E31B1F" w:rsidP="00E31B1F">
      <w:pPr>
        <w:pStyle w:val="ListParagraph"/>
        <w:widowControl w:val="0"/>
        <w:numPr>
          <w:ilvl w:val="0"/>
          <w:numId w:val="12"/>
        </w:numPr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Education Campaign</w:t>
      </w:r>
    </w:p>
    <w:p w14:paraId="531A8752" w14:textId="77777777" w:rsidR="00E31B1F" w:rsidRPr="00E31B1F" w:rsidRDefault="00E31B1F" w:rsidP="00E31B1F">
      <w:pPr>
        <w:pStyle w:val="ListParagraph"/>
        <w:widowControl w:val="0"/>
        <w:numPr>
          <w:ilvl w:val="0"/>
          <w:numId w:val="12"/>
        </w:numPr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Engineer Report</w:t>
      </w:r>
    </w:p>
    <w:p w14:paraId="3BC62543" w14:textId="77777777" w:rsidR="00E31B1F" w:rsidRDefault="00E31B1F" w:rsidP="00E31B1F"/>
    <w:p w14:paraId="3B905854" w14:textId="77777777" w:rsidR="00E31B1F" w:rsidRDefault="00E31B1F" w:rsidP="00E31B1F"/>
    <w:p w14:paraId="2B9951F4" w14:textId="77777777" w:rsidR="00E31B1F" w:rsidRPr="00E31B1F" w:rsidRDefault="00E31B1F" w:rsidP="00E31B1F">
      <w:pPr>
        <w:pStyle w:val="ListParagraph"/>
        <w:numPr>
          <w:ilvl w:val="1"/>
          <w:numId w:val="11"/>
        </w:numPr>
        <w:ind w:left="1080"/>
        <w:rPr>
          <w:szCs w:val="24"/>
        </w:rPr>
      </w:pPr>
      <w:r w:rsidRPr="00E31B1F">
        <w:rPr>
          <w:b/>
          <w:bCs/>
          <w:szCs w:val="24"/>
        </w:rPr>
        <w:lastRenderedPageBreak/>
        <w:t xml:space="preserve">Breit MF </w:t>
      </w:r>
      <w:proofErr w:type="spellStart"/>
      <w:r w:rsidRPr="00E31B1F">
        <w:rPr>
          <w:b/>
          <w:bCs/>
          <w:szCs w:val="24"/>
        </w:rPr>
        <w:t>Arium</w:t>
      </w:r>
      <w:proofErr w:type="spellEnd"/>
      <w:r w:rsidRPr="00E31B1F">
        <w:rPr>
          <w:b/>
          <w:bCs/>
          <w:szCs w:val="24"/>
        </w:rPr>
        <w:t xml:space="preserve"> Owner LLC,</w:t>
      </w:r>
      <w:r w:rsidRPr="00E31B1F">
        <w:rPr>
          <w:szCs w:val="24"/>
        </w:rPr>
        <w:t xml:space="preserve"> [WP-25-29] at 10135 N Gate Pkwy, Discharge of untreated wastewater to the ground, surrounding environment and stormwater system; Allowing untreated wastewater into the storm sewer system; Failure to comply with Wastewater Collection/Transmission System design standards; Failure to notify EQD of Discharge from the System; and Failure to provide required records for 5-day report.</w:t>
      </w:r>
    </w:p>
    <w:p w14:paraId="33E9C366" w14:textId="77777777" w:rsidR="00E31B1F" w:rsidRDefault="00E31B1F" w:rsidP="00E31B1F"/>
    <w:p w14:paraId="29F9FE04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>Corrective Actions:</w:t>
      </w:r>
    </w:p>
    <w:p w14:paraId="7692B0BF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Rolland Reash Plumbing was called out to repair the system</w:t>
      </w:r>
    </w:p>
    <w:p w14:paraId="749392A8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5C6E4039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0CA2BB07" w14:textId="77777777" w:rsidR="00E31B1F" w:rsidRPr="00E31B1F" w:rsidRDefault="00E31B1F" w:rsidP="00E31B1F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/>
          <w:bCs/>
          <w:i/>
          <w:iCs/>
          <w:snapToGrid w:val="0"/>
          <w:sz w:val="20"/>
          <w:szCs w:val="20"/>
        </w:rPr>
        <w:t>$500</w:t>
      </w:r>
    </w:p>
    <w:p w14:paraId="59EDB9BB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0FFB31FF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requirements:</w:t>
      </w:r>
    </w:p>
    <w:p w14:paraId="32B9CF2A" w14:textId="4088930D" w:rsidR="00E31B1F" w:rsidRPr="00E31B1F" w:rsidRDefault="00E31B1F" w:rsidP="00E31B1F">
      <w:pPr>
        <w:rPr>
          <w:i/>
          <w:iCs/>
          <w:sz w:val="20"/>
          <w:szCs w:val="20"/>
        </w:rPr>
      </w:pPr>
      <w:r w:rsidRPr="00E31B1F">
        <w:rPr>
          <w:i/>
          <w:iCs/>
          <w:sz w:val="20"/>
          <w:szCs w:val="20"/>
        </w:rPr>
        <w:tab/>
      </w:r>
      <w:r w:rsidRPr="00E31B1F">
        <w:rPr>
          <w:i/>
          <w:iCs/>
          <w:sz w:val="20"/>
          <w:szCs w:val="20"/>
        </w:rPr>
        <w:tab/>
      </w:r>
      <w:r w:rsidRPr="00E31B1F">
        <w:rPr>
          <w:i/>
          <w:iCs/>
          <w:sz w:val="20"/>
          <w:szCs w:val="20"/>
        </w:rPr>
        <w:tab/>
        <w:t>Penalty payment only</w:t>
      </w:r>
    </w:p>
    <w:p w14:paraId="1D4D5BB2" w14:textId="77777777" w:rsidR="00E31B1F" w:rsidRDefault="00E31B1F" w:rsidP="00E31B1F"/>
    <w:p w14:paraId="3C6D85D2" w14:textId="77777777" w:rsidR="00E31B1F" w:rsidRPr="00E31B1F" w:rsidRDefault="00E31B1F" w:rsidP="00E31B1F">
      <w:pPr>
        <w:pStyle w:val="ListParagraph"/>
        <w:numPr>
          <w:ilvl w:val="1"/>
          <w:numId w:val="11"/>
        </w:numPr>
        <w:ind w:left="1080"/>
        <w:rPr>
          <w:szCs w:val="24"/>
        </w:rPr>
      </w:pPr>
      <w:proofErr w:type="spellStart"/>
      <w:r w:rsidRPr="00E31B1F">
        <w:rPr>
          <w:b/>
          <w:bCs/>
          <w:szCs w:val="24"/>
        </w:rPr>
        <w:t>Theograce</w:t>
      </w:r>
      <w:proofErr w:type="spellEnd"/>
      <w:r w:rsidRPr="00E31B1F">
        <w:rPr>
          <w:b/>
          <w:bCs/>
          <w:szCs w:val="24"/>
        </w:rPr>
        <w:t xml:space="preserve"> Holdings LLC &amp; </w:t>
      </w:r>
      <w:proofErr w:type="spellStart"/>
      <w:r w:rsidRPr="00E31B1F">
        <w:rPr>
          <w:b/>
          <w:bCs/>
          <w:szCs w:val="24"/>
        </w:rPr>
        <w:t>Colleron</w:t>
      </w:r>
      <w:proofErr w:type="spellEnd"/>
      <w:r w:rsidRPr="00E31B1F">
        <w:rPr>
          <w:b/>
          <w:bCs/>
          <w:szCs w:val="24"/>
        </w:rPr>
        <w:t xml:space="preserve"> Builders, Inc.,</w:t>
      </w:r>
      <w:r w:rsidRPr="00E31B1F">
        <w:rPr>
          <w:szCs w:val="24"/>
        </w:rPr>
        <w:t xml:space="preserve"> [ESC-25-13] at 8427 Cassie Rd, Discharge of non-stormwater or turbid water to City municipal separate storm sewer system (“MS4”); Failure to comply with erosion and sediment control requirements.</w:t>
      </w:r>
    </w:p>
    <w:p w14:paraId="50B3ABD2" w14:textId="77777777" w:rsidR="00E31B1F" w:rsidRDefault="00E31B1F" w:rsidP="00E31B1F">
      <w:pPr>
        <w:rPr>
          <w:sz w:val="22"/>
        </w:rPr>
      </w:pPr>
    </w:p>
    <w:p w14:paraId="17D36BA9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>Corrective Actions:</w:t>
      </w:r>
    </w:p>
    <w:p w14:paraId="24D5FA1A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Contractor sent photos of socks at storm drains, sodded at pond</w:t>
      </w:r>
    </w:p>
    <w:p w14:paraId="3FE88AC4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57205A71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0F3A87B5" w14:textId="77777777" w:rsidR="00E31B1F" w:rsidRPr="00E31B1F" w:rsidRDefault="00E31B1F" w:rsidP="00E31B1F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/>
          <w:bCs/>
          <w:i/>
          <w:iCs/>
          <w:snapToGrid w:val="0"/>
          <w:sz w:val="20"/>
          <w:szCs w:val="20"/>
        </w:rPr>
        <w:t>$3,500</w:t>
      </w:r>
    </w:p>
    <w:p w14:paraId="5374D862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449E1931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requirements:</w:t>
      </w:r>
    </w:p>
    <w:p w14:paraId="003954BB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Penalty payment only</w:t>
      </w:r>
    </w:p>
    <w:p w14:paraId="32743AF0" w14:textId="77777777" w:rsidR="00E31B1F" w:rsidRDefault="00E31B1F" w:rsidP="00E31B1F">
      <w:pPr>
        <w:rPr>
          <w:sz w:val="22"/>
        </w:rPr>
      </w:pPr>
    </w:p>
    <w:p w14:paraId="3005DB16" w14:textId="77777777" w:rsidR="00E31B1F" w:rsidRPr="00E31B1F" w:rsidRDefault="00E31B1F" w:rsidP="00E31B1F">
      <w:pPr>
        <w:pStyle w:val="ListParagraph"/>
        <w:numPr>
          <w:ilvl w:val="1"/>
          <w:numId w:val="11"/>
        </w:numPr>
        <w:ind w:left="1080"/>
        <w:rPr>
          <w:szCs w:val="24"/>
        </w:rPr>
      </w:pPr>
      <w:r w:rsidRPr="00E31B1F">
        <w:rPr>
          <w:b/>
          <w:bCs/>
          <w:szCs w:val="24"/>
        </w:rPr>
        <w:t xml:space="preserve">Meritage Homes of Florida, Inc., W. Gardner, LLC, </w:t>
      </w:r>
      <w:r w:rsidRPr="00E31B1F">
        <w:rPr>
          <w:szCs w:val="24"/>
        </w:rPr>
        <w:t>[ESC-25-09] at 0 Jones Road, Discharge of turbid water to COJ MS4 and surface water; Failure to install and maintain adequate turbidity controls</w:t>
      </w:r>
    </w:p>
    <w:p w14:paraId="6BB2B14F" w14:textId="77777777" w:rsidR="00E31B1F" w:rsidRDefault="00E31B1F" w:rsidP="00E31B1F"/>
    <w:p w14:paraId="41490721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Cs/>
          <w:i/>
          <w:iCs/>
          <w:snapToGrid w:val="0"/>
          <w:sz w:val="20"/>
          <w:szCs w:val="20"/>
          <w:u w:val="single"/>
        </w:rPr>
        <w:t>Corrective Actions:</w:t>
      </w:r>
    </w:p>
    <w:p w14:paraId="29A35854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Cs/>
          <w:i/>
          <w:iCs/>
          <w:snapToGrid w:val="0"/>
          <w:sz w:val="20"/>
          <w:szCs w:val="20"/>
        </w:rPr>
        <w:t xml:space="preserve">The corrective action was completed by establishing the best management practices to control erosion and sediment.  </w:t>
      </w:r>
    </w:p>
    <w:p w14:paraId="7A805219" w14:textId="77777777" w:rsidR="00E31B1F" w:rsidRPr="00E31B1F" w:rsidRDefault="00E31B1F" w:rsidP="00E31B1F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  <w:u w:val="single"/>
        </w:rPr>
      </w:pPr>
    </w:p>
    <w:p w14:paraId="27DA8324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04E5D1E0" w14:textId="77777777" w:rsidR="00E31B1F" w:rsidRPr="00E31B1F" w:rsidRDefault="00E31B1F" w:rsidP="00E31B1F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/>
          <w:bCs/>
          <w:i/>
          <w:iCs/>
          <w:snapToGrid w:val="0"/>
          <w:sz w:val="20"/>
          <w:szCs w:val="20"/>
        </w:rPr>
        <w:t>$3,500</w:t>
      </w:r>
    </w:p>
    <w:p w14:paraId="7FB13106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4BB2AB4A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</w:t>
      </w:r>
      <w:r w:rsidRPr="00E31B1F">
        <w:rPr>
          <w:rFonts w:eastAsia="Times New Roman"/>
          <w:i/>
          <w:iCs/>
          <w:snapToGrid w:val="0"/>
          <w:sz w:val="20"/>
          <w:szCs w:val="20"/>
        </w:rPr>
        <w:t>:</w:t>
      </w:r>
    </w:p>
    <w:p w14:paraId="20621651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Penalty payment only</w:t>
      </w:r>
    </w:p>
    <w:p w14:paraId="6DFEF27F" w14:textId="77777777" w:rsidR="00E31B1F" w:rsidRDefault="00E31B1F" w:rsidP="00E31B1F"/>
    <w:p w14:paraId="0CCC9BA2" w14:textId="77777777" w:rsidR="00E31B1F" w:rsidRDefault="00E31B1F" w:rsidP="00E31B1F"/>
    <w:p w14:paraId="35AA6253" w14:textId="77777777" w:rsidR="00E31B1F" w:rsidRDefault="00E31B1F" w:rsidP="00E31B1F"/>
    <w:p w14:paraId="3F259B46" w14:textId="77777777" w:rsidR="00E31B1F" w:rsidRDefault="00E31B1F" w:rsidP="00E31B1F"/>
    <w:p w14:paraId="65FE7BE9" w14:textId="77777777" w:rsidR="00E31B1F" w:rsidRDefault="00E31B1F" w:rsidP="00E31B1F"/>
    <w:p w14:paraId="4ED2DAD6" w14:textId="77777777" w:rsidR="00E31B1F" w:rsidRDefault="00E31B1F" w:rsidP="00E31B1F"/>
    <w:p w14:paraId="5B961AA0" w14:textId="77777777" w:rsidR="00E31B1F" w:rsidRDefault="00E31B1F" w:rsidP="00E31B1F"/>
    <w:p w14:paraId="68A9E081" w14:textId="77777777" w:rsidR="00E31B1F" w:rsidRPr="00E31B1F" w:rsidRDefault="00E31B1F" w:rsidP="00E31B1F">
      <w:pPr>
        <w:pStyle w:val="ListParagraph"/>
        <w:numPr>
          <w:ilvl w:val="1"/>
          <w:numId w:val="11"/>
        </w:numPr>
        <w:ind w:left="1080"/>
        <w:rPr>
          <w:rFonts w:eastAsia="Times New Roman"/>
          <w:snapToGrid w:val="0"/>
          <w:szCs w:val="24"/>
        </w:rPr>
      </w:pPr>
      <w:r w:rsidRPr="00E31B1F">
        <w:rPr>
          <w:rFonts w:eastAsia="Times New Roman"/>
          <w:b/>
          <w:bCs/>
          <w:snapToGrid w:val="0"/>
          <w:szCs w:val="24"/>
        </w:rPr>
        <w:lastRenderedPageBreak/>
        <w:t xml:space="preserve">Kendall Court LLC and Kendall Court Realty LLC, </w:t>
      </w:r>
      <w:r w:rsidRPr="00E31B1F">
        <w:rPr>
          <w:rFonts w:eastAsia="Times New Roman"/>
          <w:snapToGrid w:val="0"/>
          <w:szCs w:val="24"/>
        </w:rPr>
        <w:t xml:space="preserve">[WP-25-35] at 10535 Lem Turner Rd, Discharge of untreated wastewater to the ground, surrounding environment and stormwater system; Failure to operate and maintain the System to remain operational; Allowing untreated wastewater into the storm sewer system; Allowing wastewater to bypass the System or its Treatment Facility; Failure to comply with Wastewater Collection/Transmission System design standards; Failure to notify EQD of Discharge from the System; and Failure to provide required records for 5-day report. </w:t>
      </w:r>
      <w:r w:rsidRPr="00E31B1F">
        <w:rPr>
          <w:rFonts w:eastAsia="Times New Roman"/>
          <w:snapToGrid w:val="0"/>
          <w:color w:val="EE0000"/>
          <w:szCs w:val="24"/>
        </w:rPr>
        <w:t>PENDING</w:t>
      </w:r>
    </w:p>
    <w:p w14:paraId="5816A421" w14:textId="77777777" w:rsidR="00E31B1F" w:rsidRDefault="00E31B1F" w:rsidP="00E31B1F">
      <w:pPr>
        <w:ind w:left="2160"/>
      </w:pPr>
    </w:p>
    <w:p w14:paraId="77A37C12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>Corrective Actions:</w:t>
      </w:r>
    </w:p>
    <w:p w14:paraId="55DBC8EE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Approved Consent Order</w:t>
      </w:r>
    </w:p>
    <w:p w14:paraId="6BB83F2E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165CB70F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E31B1F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7DE76AED" w14:textId="77777777" w:rsidR="00E31B1F" w:rsidRPr="00E31B1F" w:rsidRDefault="00E31B1F" w:rsidP="00E31B1F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b/>
          <w:bCs/>
          <w:i/>
          <w:iCs/>
          <w:snapToGrid w:val="0"/>
          <w:sz w:val="20"/>
          <w:szCs w:val="20"/>
        </w:rPr>
        <w:t>$6,400</w:t>
      </w:r>
    </w:p>
    <w:p w14:paraId="31FDF3F2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7684497A" w14:textId="77777777" w:rsidR="00E31B1F" w:rsidRPr="00E31B1F" w:rsidRDefault="00E31B1F" w:rsidP="00E31B1F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Consent Order requirements:</w:t>
      </w:r>
    </w:p>
    <w:p w14:paraId="4C03C0DC" w14:textId="77777777" w:rsidR="00E31B1F" w:rsidRPr="00E31B1F" w:rsidRDefault="00E31B1F" w:rsidP="00E31B1F">
      <w:pPr>
        <w:pStyle w:val="ListParagraph"/>
        <w:widowControl w:val="0"/>
        <w:numPr>
          <w:ilvl w:val="0"/>
          <w:numId w:val="13"/>
        </w:numPr>
        <w:ind w:left="288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Tenant Education – within 30 days</w:t>
      </w:r>
    </w:p>
    <w:p w14:paraId="470A955B" w14:textId="77777777" w:rsidR="00E31B1F" w:rsidRPr="00E31B1F" w:rsidRDefault="00E31B1F" w:rsidP="00E31B1F">
      <w:pPr>
        <w:pStyle w:val="ListParagraph"/>
        <w:widowControl w:val="0"/>
        <w:numPr>
          <w:ilvl w:val="0"/>
          <w:numId w:val="13"/>
        </w:numPr>
        <w:ind w:left="288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Engineer Review – within 60 days</w:t>
      </w:r>
    </w:p>
    <w:p w14:paraId="7C10B14D" w14:textId="77777777" w:rsidR="00E31B1F" w:rsidRPr="00E31B1F" w:rsidRDefault="00E31B1F" w:rsidP="00E31B1F">
      <w:pPr>
        <w:pStyle w:val="ListParagraph"/>
        <w:widowControl w:val="0"/>
        <w:numPr>
          <w:ilvl w:val="0"/>
          <w:numId w:val="13"/>
        </w:numPr>
        <w:ind w:left="288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Final Engineering – within 120 days</w:t>
      </w:r>
    </w:p>
    <w:p w14:paraId="276ED0BC" w14:textId="77777777" w:rsidR="00E31B1F" w:rsidRPr="00E31B1F" w:rsidRDefault="00E31B1F" w:rsidP="00E31B1F">
      <w:pPr>
        <w:pStyle w:val="ListParagraph"/>
        <w:widowControl w:val="0"/>
        <w:numPr>
          <w:ilvl w:val="0"/>
          <w:numId w:val="13"/>
        </w:numPr>
        <w:ind w:left="2880"/>
        <w:rPr>
          <w:rFonts w:eastAsia="Times New Roman"/>
          <w:i/>
          <w:iCs/>
          <w:snapToGrid w:val="0"/>
          <w:sz w:val="20"/>
          <w:szCs w:val="20"/>
        </w:rPr>
      </w:pPr>
      <w:r w:rsidRPr="00E31B1F">
        <w:rPr>
          <w:rFonts w:eastAsia="Times New Roman"/>
          <w:i/>
          <w:iCs/>
          <w:snapToGrid w:val="0"/>
          <w:sz w:val="20"/>
          <w:szCs w:val="20"/>
        </w:rPr>
        <w:t>Monthly Status and Maintenance Reports</w:t>
      </w:r>
    </w:p>
    <w:p w14:paraId="614A7637" w14:textId="77777777" w:rsidR="00E31B1F" w:rsidRDefault="00E31B1F" w:rsidP="00E31B1F"/>
    <w:p w14:paraId="2B60831C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ENFORCEMENT REPORT</w:t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 w:rsidRPr="008D4D9D">
        <w:rPr>
          <w:b/>
          <w:bCs/>
        </w:rPr>
        <w:t>MELISSA LONG</w:t>
      </w:r>
    </w:p>
    <w:p w14:paraId="3092935A" w14:textId="77777777" w:rsidR="00302047" w:rsidRPr="005B229E" w:rsidRDefault="00302047" w:rsidP="00302047">
      <w:pPr>
        <w:pStyle w:val="ListParagraph"/>
        <w:rPr>
          <w:color w:val="548DD4" w:themeColor="text2" w:themeTint="99"/>
        </w:rPr>
      </w:pPr>
    </w:p>
    <w:p w14:paraId="022BB6CB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PRESENTATIONS</w:t>
      </w:r>
    </w:p>
    <w:p w14:paraId="62104E14" w14:textId="77777777" w:rsidR="00302047" w:rsidRPr="006D7EE5" w:rsidRDefault="00302047" w:rsidP="00302047">
      <w:pPr>
        <w:numPr>
          <w:ilvl w:val="0"/>
          <w:numId w:val="10"/>
        </w:numPr>
        <w:ind w:left="1620"/>
      </w:pPr>
      <w:r>
        <w:t>Septic Tank Vulnerability Assessment</w:t>
      </w:r>
      <w:r>
        <w:tab/>
        <w:t>- possible for February</w:t>
      </w:r>
      <w:r>
        <w:tab/>
      </w:r>
    </w:p>
    <w:p w14:paraId="26904849" w14:textId="77777777" w:rsidR="00302047" w:rsidRPr="005B229E" w:rsidRDefault="00302047" w:rsidP="00302047">
      <w:pPr>
        <w:pStyle w:val="ListParagraph"/>
        <w:ind w:left="1440"/>
        <w:rPr>
          <w:color w:val="548DD4" w:themeColor="text2" w:themeTint="99"/>
        </w:rPr>
      </w:pPr>
    </w:p>
    <w:p w14:paraId="0831DC09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NEW BUSINESS</w:t>
      </w:r>
    </w:p>
    <w:p w14:paraId="7BD2EBA1" w14:textId="77777777" w:rsidR="00302047" w:rsidRDefault="00302047" w:rsidP="00302047">
      <w:pPr>
        <w:pStyle w:val="ListParagraph"/>
        <w:numPr>
          <w:ilvl w:val="1"/>
          <w:numId w:val="7"/>
        </w:numPr>
        <w:ind w:left="1440"/>
        <w:rPr>
          <w:color w:val="548DD4" w:themeColor="text2" w:themeTint="99"/>
        </w:rPr>
      </w:pPr>
      <w:r>
        <w:rPr>
          <w:color w:val="548DD4" w:themeColor="text2" w:themeTint="99"/>
        </w:rPr>
        <w:t>Noise Variance Request – FaverGray</w:t>
      </w:r>
    </w:p>
    <w:p w14:paraId="65A67FB0" w14:textId="77777777" w:rsidR="00302047" w:rsidRDefault="00302047" w:rsidP="00302047">
      <w:pPr>
        <w:pStyle w:val="ListParagraph"/>
        <w:numPr>
          <w:ilvl w:val="1"/>
          <w:numId w:val="7"/>
        </w:numPr>
        <w:ind w:left="1440"/>
        <w:rPr>
          <w:color w:val="548DD4" w:themeColor="text2" w:themeTint="99"/>
        </w:rPr>
      </w:pPr>
      <w:r>
        <w:rPr>
          <w:color w:val="548DD4" w:themeColor="text2" w:themeTint="99"/>
        </w:rPr>
        <w:t>Noise Variance Request – JEA</w:t>
      </w:r>
    </w:p>
    <w:p w14:paraId="4BE65BB7" w14:textId="77777777" w:rsidR="00302047" w:rsidRPr="008D4D9D" w:rsidRDefault="00302047" w:rsidP="00302047">
      <w:pPr>
        <w:pStyle w:val="ListParagraph"/>
        <w:ind w:left="1620"/>
        <w:rPr>
          <w:color w:val="548DD4" w:themeColor="text2" w:themeTint="99"/>
        </w:rPr>
      </w:pPr>
    </w:p>
    <w:p w14:paraId="5F596BF2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OLD BUSINESS</w:t>
      </w:r>
    </w:p>
    <w:p w14:paraId="048F1569" w14:textId="77777777" w:rsidR="00302047" w:rsidRDefault="00302047" w:rsidP="00302047">
      <w:pPr>
        <w:pStyle w:val="ListParagraph"/>
        <w:numPr>
          <w:ilvl w:val="0"/>
          <w:numId w:val="6"/>
        </w:numPr>
        <w:rPr>
          <w:color w:val="548DD4" w:themeColor="text2" w:themeTint="99"/>
        </w:rPr>
      </w:pPr>
      <w:r>
        <w:rPr>
          <w:color w:val="548DD4" w:themeColor="text2" w:themeTint="99"/>
        </w:rPr>
        <w:t>None</w:t>
      </w:r>
    </w:p>
    <w:p w14:paraId="0034FF3E" w14:textId="77777777" w:rsidR="00302047" w:rsidRPr="005B229E" w:rsidRDefault="00302047" w:rsidP="00302047">
      <w:pPr>
        <w:pStyle w:val="ListParagraph"/>
        <w:rPr>
          <w:color w:val="548DD4" w:themeColor="text2" w:themeTint="99"/>
        </w:rPr>
      </w:pPr>
    </w:p>
    <w:p w14:paraId="0C309371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PUBLIC HEARINGS</w:t>
      </w:r>
    </w:p>
    <w:p w14:paraId="3E950615" w14:textId="77777777" w:rsidR="00302047" w:rsidRDefault="00302047" w:rsidP="00302047">
      <w:pPr>
        <w:pStyle w:val="ListParagraph"/>
        <w:numPr>
          <w:ilvl w:val="0"/>
          <w:numId w:val="6"/>
        </w:numPr>
        <w:rPr>
          <w:color w:val="548DD4" w:themeColor="text2" w:themeTint="99"/>
        </w:rPr>
      </w:pPr>
      <w:r>
        <w:rPr>
          <w:color w:val="548DD4" w:themeColor="text2" w:themeTint="99"/>
        </w:rPr>
        <w:t>None</w:t>
      </w:r>
    </w:p>
    <w:p w14:paraId="711B370E" w14:textId="77777777" w:rsidR="00302047" w:rsidRDefault="00302047" w:rsidP="00302047">
      <w:pPr>
        <w:pStyle w:val="ListParagraph"/>
        <w:rPr>
          <w:color w:val="548DD4" w:themeColor="text2" w:themeTint="99"/>
        </w:rPr>
      </w:pPr>
    </w:p>
    <w:p w14:paraId="3C1C03CE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COMMISSION &amp; JEPB COMMITTEE UPDATES &amp; EQD BRANCH REPORTS</w:t>
      </w:r>
    </w:p>
    <w:p w14:paraId="19CAC915" w14:textId="77777777" w:rsidR="00302047" w:rsidRPr="005B229E" w:rsidRDefault="00302047" w:rsidP="00302047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Waterways Commission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ADAM HOYLES</w:t>
      </w:r>
    </w:p>
    <w:p w14:paraId="1390FCE7" w14:textId="77777777" w:rsidR="00302047" w:rsidRPr="005B229E" w:rsidRDefault="00302047" w:rsidP="00302047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KJB Commission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MELISSA LONG</w:t>
      </w:r>
    </w:p>
    <w:p w14:paraId="3C42EE54" w14:textId="77777777" w:rsidR="00302047" w:rsidRPr="005B229E" w:rsidRDefault="00302047" w:rsidP="00302047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EQD Water Branch Report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TERRY CARR</w:t>
      </w:r>
    </w:p>
    <w:p w14:paraId="6EBDE022" w14:textId="77777777" w:rsidR="00302047" w:rsidRPr="005B229E" w:rsidRDefault="00302047" w:rsidP="00302047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EQD Air Branch Report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MIKE WILLIAMS</w:t>
      </w:r>
    </w:p>
    <w:p w14:paraId="054C6D78" w14:textId="77777777" w:rsidR="00302047" w:rsidRPr="005B229E" w:rsidRDefault="00302047" w:rsidP="00302047">
      <w:pPr>
        <w:pStyle w:val="ListParagraph"/>
        <w:rPr>
          <w:color w:val="548DD4" w:themeColor="text2" w:themeTint="99"/>
        </w:rPr>
      </w:pPr>
    </w:p>
    <w:p w14:paraId="60104479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ADMINISTRATOR REPORT</w:t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 w:rsidRPr="008D4D9D">
        <w:rPr>
          <w:b/>
          <w:bCs/>
        </w:rPr>
        <w:t>JAMES RICHARDSON</w:t>
      </w:r>
    </w:p>
    <w:p w14:paraId="6B1FB26B" w14:textId="77777777" w:rsidR="00302047" w:rsidRPr="005B229E" w:rsidRDefault="00302047" w:rsidP="00302047">
      <w:pPr>
        <w:pStyle w:val="ListParagraph"/>
        <w:rPr>
          <w:color w:val="548DD4" w:themeColor="text2" w:themeTint="99"/>
        </w:rPr>
      </w:pPr>
    </w:p>
    <w:p w14:paraId="3A0C9241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ENVIRONMENTAL QUALITY DIVISION REPORT</w:t>
      </w:r>
      <w:r>
        <w:rPr>
          <w:color w:val="548DD4" w:themeColor="text2" w:themeTint="99"/>
        </w:rPr>
        <w:tab/>
      </w:r>
      <w:r w:rsidRPr="008D4D9D">
        <w:rPr>
          <w:b/>
          <w:bCs/>
        </w:rPr>
        <w:t>MELISSA LONG</w:t>
      </w:r>
    </w:p>
    <w:p w14:paraId="0F53AA4C" w14:textId="77777777" w:rsidR="00302047" w:rsidRPr="005B229E" w:rsidRDefault="00302047" w:rsidP="00302047">
      <w:pPr>
        <w:pStyle w:val="ListParagraph"/>
        <w:rPr>
          <w:color w:val="548DD4" w:themeColor="text2" w:themeTint="99"/>
        </w:rPr>
      </w:pPr>
    </w:p>
    <w:p w14:paraId="17B8E18E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ITEMS REFERRED TO COMMITTEE(s)</w:t>
      </w:r>
    </w:p>
    <w:p w14:paraId="2AB1C40D" w14:textId="77777777" w:rsidR="00302047" w:rsidRDefault="00302047" w:rsidP="00302047">
      <w:pPr>
        <w:pStyle w:val="ListParagraph"/>
        <w:rPr>
          <w:color w:val="548DD4" w:themeColor="text2" w:themeTint="99"/>
        </w:rPr>
      </w:pPr>
    </w:p>
    <w:p w14:paraId="00BAFACC" w14:textId="77777777" w:rsidR="00302047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NEXT SCHEDULED BOARD MEETING(s)</w:t>
      </w:r>
    </w:p>
    <w:p w14:paraId="20340FF2" w14:textId="77777777" w:rsidR="00302047" w:rsidRDefault="00302047" w:rsidP="00302047">
      <w:pPr>
        <w:pStyle w:val="ListParagraph"/>
        <w:numPr>
          <w:ilvl w:val="0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Committee Meetings</w:t>
      </w:r>
    </w:p>
    <w:p w14:paraId="0854745C" w14:textId="77777777" w:rsidR="00302047" w:rsidRDefault="00302047" w:rsidP="00302047">
      <w:pPr>
        <w:pStyle w:val="ListParagraph"/>
        <w:numPr>
          <w:ilvl w:val="1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Water Committee – TBD</w:t>
      </w:r>
    </w:p>
    <w:p w14:paraId="2B00AA4D" w14:textId="77777777" w:rsidR="00302047" w:rsidRDefault="00302047" w:rsidP="00302047">
      <w:pPr>
        <w:pStyle w:val="ListParagraph"/>
        <w:numPr>
          <w:ilvl w:val="1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Air Committee – TBD</w:t>
      </w:r>
    </w:p>
    <w:p w14:paraId="539228FF" w14:textId="77777777" w:rsidR="00302047" w:rsidRDefault="00302047" w:rsidP="00302047">
      <w:pPr>
        <w:pStyle w:val="ListParagraph"/>
        <w:numPr>
          <w:ilvl w:val="0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Steering Committee – Monday, February 9, 2026, at 4:00 pm</w:t>
      </w:r>
    </w:p>
    <w:p w14:paraId="293B98BD" w14:textId="77777777" w:rsidR="00302047" w:rsidRDefault="00302047" w:rsidP="00302047">
      <w:pPr>
        <w:pStyle w:val="ListParagraph"/>
        <w:numPr>
          <w:ilvl w:val="0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Monthly Meeting – Tuesday, February 17, 2026, at 5:00 pm</w:t>
      </w:r>
    </w:p>
    <w:p w14:paraId="6E5F6193" w14:textId="77777777" w:rsidR="00302047" w:rsidRPr="005B229E" w:rsidRDefault="00302047" w:rsidP="00302047">
      <w:pPr>
        <w:pStyle w:val="ListParagraph"/>
        <w:ind w:left="1440"/>
        <w:rPr>
          <w:color w:val="548DD4" w:themeColor="text2" w:themeTint="99"/>
        </w:rPr>
      </w:pPr>
    </w:p>
    <w:p w14:paraId="5C2F3937" w14:textId="77777777" w:rsidR="00302047" w:rsidRPr="005B229E" w:rsidRDefault="00302047" w:rsidP="00302047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ADJOURNMENT</w:t>
      </w:r>
    </w:p>
    <w:p w14:paraId="1F75849D" w14:textId="77777777" w:rsidR="00CF5FAD" w:rsidRPr="00CF5FAD" w:rsidRDefault="00CF5FAD" w:rsidP="00CF5FAD"/>
    <w:p w14:paraId="7A6D424A" w14:textId="77777777" w:rsidR="00CF5FAD" w:rsidRPr="00CF5FAD" w:rsidRDefault="00CF5FAD" w:rsidP="00CF5FAD"/>
    <w:p w14:paraId="37F05020" w14:textId="43C3FAF2" w:rsidR="00487293" w:rsidRPr="00E257B3" w:rsidRDefault="00487293" w:rsidP="00CF5FAD">
      <w:pPr>
        <w:jc w:val="center"/>
      </w:pP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5683A62C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Guillermo Simon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</w:t>
          </w:r>
          <w:proofErr w:type="gramStart"/>
          <w:r w:rsidR="00AA7533">
            <w:rPr>
              <w:color w:val="1F497D" w:themeColor="text2"/>
              <w:sz w:val="16"/>
              <w:szCs w:val="16"/>
            </w:rPr>
            <w:t xml:space="preserve">LMHC, </w:t>
          </w:r>
          <w:r w:rsidR="00E04211">
            <w:rPr>
              <w:color w:val="1F497D" w:themeColor="text2"/>
              <w:sz w:val="16"/>
              <w:szCs w:val="16"/>
            </w:rPr>
            <w:t xml:space="preserve">  </w:t>
          </w:r>
          <w:proofErr w:type="gramEnd"/>
          <w:r w:rsidR="00E04211">
            <w:rPr>
              <w:color w:val="1F497D" w:themeColor="text2"/>
              <w:sz w:val="16"/>
              <w:szCs w:val="16"/>
            </w:rPr>
            <w:t xml:space="preserve">             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>,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F74772">
            <w:rPr>
              <w:color w:val="1F497D" w:themeColor="text2"/>
              <w:sz w:val="16"/>
              <w:szCs w:val="16"/>
            </w:rPr>
            <w:t xml:space="preserve">Steve Swann, P.E.,   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7F29EAD" w:rsidR="000B378F" w:rsidRDefault="00C72AFB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Steve Swann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552B2C3E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72AFB">
            <w:rPr>
              <w:color w:val="1F497D" w:themeColor="text2"/>
              <w:sz w:val="16"/>
              <w:szCs w:val="16"/>
            </w:rPr>
            <w:t>Guillermo Simon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1C27CCA0" w:rsidR="001E7050" w:rsidRDefault="00C72AFB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Steve Swann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163F"/>
    <w:multiLevelType w:val="hybridMultilevel"/>
    <w:tmpl w:val="54082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0680"/>
    <w:multiLevelType w:val="hybridMultilevel"/>
    <w:tmpl w:val="87C660E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976983"/>
    <w:multiLevelType w:val="hybridMultilevel"/>
    <w:tmpl w:val="0E761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A1CB3"/>
    <w:multiLevelType w:val="hybridMultilevel"/>
    <w:tmpl w:val="89C85A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4170A05"/>
    <w:multiLevelType w:val="hybridMultilevel"/>
    <w:tmpl w:val="BC1ACBC4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6" w15:restartNumberingAfterBreak="0">
    <w:nsid w:val="3E7D6FC1"/>
    <w:multiLevelType w:val="hybridMultilevel"/>
    <w:tmpl w:val="398659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DF14D5"/>
    <w:multiLevelType w:val="hybridMultilevel"/>
    <w:tmpl w:val="DC7625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D504D"/>
    <w:multiLevelType w:val="hybridMultilevel"/>
    <w:tmpl w:val="E7F41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C81F4D"/>
    <w:multiLevelType w:val="hybridMultilevel"/>
    <w:tmpl w:val="1C344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473C09"/>
    <w:multiLevelType w:val="hybridMultilevel"/>
    <w:tmpl w:val="B5A40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1C4DF3"/>
    <w:multiLevelType w:val="hybridMultilevel"/>
    <w:tmpl w:val="45F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2"/>
  </w:num>
  <w:num w:numId="2" w16cid:durableId="2133209597">
    <w:abstractNumId w:val="8"/>
  </w:num>
  <w:num w:numId="3" w16cid:durableId="747457412">
    <w:abstractNumId w:val="7"/>
  </w:num>
  <w:num w:numId="4" w16cid:durableId="448664017">
    <w:abstractNumId w:val="1"/>
  </w:num>
  <w:num w:numId="5" w16cid:durableId="1247614062">
    <w:abstractNumId w:val="10"/>
  </w:num>
  <w:num w:numId="6" w16cid:durableId="1328633674">
    <w:abstractNumId w:val="11"/>
  </w:num>
  <w:num w:numId="7" w16cid:durableId="1328173538">
    <w:abstractNumId w:val="5"/>
  </w:num>
  <w:num w:numId="8" w16cid:durableId="1190528247">
    <w:abstractNumId w:val="3"/>
  </w:num>
  <w:num w:numId="9" w16cid:durableId="1530338981">
    <w:abstractNumId w:val="9"/>
  </w:num>
  <w:num w:numId="10" w16cid:durableId="1349139010">
    <w:abstractNumId w:val="6"/>
  </w:num>
  <w:num w:numId="11" w16cid:durableId="1683168007">
    <w:abstractNumId w:val="12"/>
  </w:num>
  <w:num w:numId="12" w16cid:durableId="420183156">
    <w:abstractNumId w:val="4"/>
  </w:num>
  <w:num w:numId="13" w16cid:durableId="105601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B378F"/>
    <w:rsid w:val="000C6F3A"/>
    <w:rsid w:val="000F681E"/>
    <w:rsid w:val="00104363"/>
    <w:rsid w:val="001339FA"/>
    <w:rsid w:val="00182EE2"/>
    <w:rsid w:val="001E7050"/>
    <w:rsid w:val="00211C95"/>
    <w:rsid w:val="00275EC1"/>
    <w:rsid w:val="002B2EF8"/>
    <w:rsid w:val="002E2051"/>
    <w:rsid w:val="00302047"/>
    <w:rsid w:val="00323D40"/>
    <w:rsid w:val="003355F7"/>
    <w:rsid w:val="003852C0"/>
    <w:rsid w:val="00394A11"/>
    <w:rsid w:val="00487293"/>
    <w:rsid w:val="0050164B"/>
    <w:rsid w:val="0050363F"/>
    <w:rsid w:val="00517AC6"/>
    <w:rsid w:val="00584588"/>
    <w:rsid w:val="005960BE"/>
    <w:rsid w:val="005C5097"/>
    <w:rsid w:val="0063548D"/>
    <w:rsid w:val="00640361"/>
    <w:rsid w:val="006826BB"/>
    <w:rsid w:val="00683D3D"/>
    <w:rsid w:val="006F3EF1"/>
    <w:rsid w:val="00762556"/>
    <w:rsid w:val="008017C6"/>
    <w:rsid w:val="008A4B6B"/>
    <w:rsid w:val="008E60E9"/>
    <w:rsid w:val="00936614"/>
    <w:rsid w:val="00970DA0"/>
    <w:rsid w:val="009A14FC"/>
    <w:rsid w:val="009D3A4C"/>
    <w:rsid w:val="00A439F0"/>
    <w:rsid w:val="00A77E44"/>
    <w:rsid w:val="00A94C57"/>
    <w:rsid w:val="00AA7533"/>
    <w:rsid w:val="00AC3542"/>
    <w:rsid w:val="00AD5582"/>
    <w:rsid w:val="00B25551"/>
    <w:rsid w:val="00B479B2"/>
    <w:rsid w:val="00BB5C12"/>
    <w:rsid w:val="00C038F6"/>
    <w:rsid w:val="00C31DC7"/>
    <w:rsid w:val="00C41797"/>
    <w:rsid w:val="00C72AFB"/>
    <w:rsid w:val="00CA2D70"/>
    <w:rsid w:val="00CF1E4D"/>
    <w:rsid w:val="00CF5FAD"/>
    <w:rsid w:val="00D03439"/>
    <w:rsid w:val="00D26FB5"/>
    <w:rsid w:val="00D709DF"/>
    <w:rsid w:val="00E04211"/>
    <w:rsid w:val="00E257B3"/>
    <w:rsid w:val="00E26100"/>
    <w:rsid w:val="00E31B1F"/>
    <w:rsid w:val="00E44836"/>
    <w:rsid w:val="00E6361D"/>
    <w:rsid w:val="00EF17DF"/>
    <w:rsid w:val="00F62109"/>
    <w:rsid w:val="00F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1098</Words>
  <Characters>6797</Characters>
  <Application>Microsoft Office Word</Application>
  <DocSecurity>0</DocSecurity>
  <Lines>283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Long</dc:creator>
  <cp:lastModifiedBy>Richardson, James - ASEQ</cp:lastModifiedBy>
  <cp:revision>3</cp:revision>
  <cp:lastPrinted>2022-07-29T15:38:00Z</cp:lastPrinted>
  <dcterms:created xsi:type="dcterms:W3CDTF">2026-01-15T00:51:00Z</dcterms:created>
  <dcterms:modified xsi:type="dcterms:W3CDTF">2026-01-15T01:06:00Z</dcterms:modified>
</cp:coreProperties>
</file>