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rsidR="00273FA3" w:rsidRP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rsidR="00273FA3" w:rsidRP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MEETING AGENDA</w:t>
      </w:r>
      <w:r w:rsidRPr="00273FA3">
        <w:rPr>
          <w:rFonts w:ascii="Century Gothic" w:eastAsia="Times New Roman" w:hAnsi="Century Gothic" w:cs="Times New Roman"/>
          <w:b/>
          <w:sz w:val="24"/>
          <w:szCs w:val="24"/>
        </w:rPr>
        <w:br/>
        <w:t>Ed Ball Building, 214 N. Hogan, 8</w:t>
      </w:r>
      <w:r w:rsidRPr="00273FA3">
        <w:rPr>
          <w:rFonts w:ascii="Century Gothic" w:eastAsia="Times New Roman" w:hAnsi="Century Gothic" w:cs="Times New Roman"/>
          <w:b/>
          <w:sz w:val="24"/>
          <w:szCs w:val="24"/>
          <w:vertAlign w:val="superscript"/>
        </w:rPr>
        <w:t xml:space="preserve">TH </w:t>
      </w:r>
      <w:r w:rsidRPr="00273FA3">
        <w:rPr>
          <w:rFonts w:ascii="Century Gothic" w:eastAsia="Times New Roman" w:hAnsi="Century Gothic" w:cs="Times New Roman"/>
          <w:b/>
          <w:sz w:val="24"/>
          <w:szCs w:val="24"/>
        </w:rPr>
        <w:t>Floor, Room 851</w:t>
      </w:r>
    </w:p>
    <w:p w:rsidR="00273FA3" w:rsidRP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October 9</w:t>
      </w:r>
      <w:r w:rsidR="00280995">
        <w:rPr>
          <w:rFonts w:ascii="Century Gothic" w:eastAsia="Times New Roman" w:hAnsi="Century Gothic" w:cs="Times New Roman"/>
          <w:b/>
          <w:sz w:val="24"/>
          <w:szCs w:val="24"/>
        </w:rPr>
        <w:t>, 2019 – 2:</w:t>
      </w:r>
      <w:r w:rsidR="0060354F">
        <w:rPr>
          <w:rFonts w:ascii="Century Gothic" w:eastAsia="Times New Roman" w:hAnsi="Century Gothic" w:cs="Times New Roman"/>
          <w:b/>
          <w:sz w:val="24"/>
          <w:szCs w:val="24"/>
        </w:rPr>
        <w:t>0</w:t>
      </w:r>
      <w:bookmarkStart w:id="0" w:name="_GoBack"/>
      <w:bookmarkEnd w:id="0"/>
      <w:r w:rsidR="00280995">
        <w:rPr>
          <w:rFonts w:ascii="Century Gothic" w:eastAsia="Times New Roman" w:hAnsi="Century Gothic" w:cs="Times New Roman"/>
          <w:b/>
          <w:sz w:val="24"/>
          <w:szCs w:val="24"/>
        </w:rPr>
        <w:t>0</w:t>
      </w:r>
      <w:r w:rsidRPr="00273FA3">
        <w:rPr>
          <w:rFonts w:ascii="Century Gothic" w:eastAsia="Times New Roman" w:hAnsi="Century Gothic" w:cs="Times New Roman"/>
          <w:b/>
          <w:sz w:val="24"/>
          <w:szCs w:val="24"/>
        </w:rPr>
        <w:t xml:space="preserve"> PM</w:t>
      </w:r>
    </w:p>
    <w:p w:rsidR="00273FA3" w:rsidRP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  Lara Diettrich</w:t>
      </w:r>
    </w:p>
    <w:p w:rsidR="00273FA3" w:rsidRPr="00273FA3" w:rsidRDefault="00273FA3" w:rsidP="00273FA3">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Vice-Chair: Jackie Perry</w:t>
      </w:r>
    </w:p>
    <w:p w:rsidR="00273FA3" w:rsidRPr="00273FA3" w:rsidRDefault="00273FA3" w:rsidP="00273FA3">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273FA3" w:rsidRPr="00273FA3" w:rsidTr="00DC2D43">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rsidR="00273FA3" w:rsidRPr="00273FA3" w:rsidRDefault="00273FA3" w:rsidP="00273FA3">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273FA3" w:rsidRPr="00273FA3" w:rsidTr="00DC2D43">
        <w:tc>
          <w:tcPr>
            <w:tcW w:w="749" w:type="dxa"/>
            <w:tcBorders>
              <w:top w:val="single" w:sz="4" w:space="0" w:color="000000"/>
              <w:left w:val="single" w:sz="4" w:space="0" w:color="000000"/>
              <w:bottom w:val="single" w:sz="4" w:space="0" w:color="000000"/>
              <w:right w:val="nil"/>
            </w:tcBorders>
          </w:tcPr>
          <w:p w:rsidR="00273FA3" w:rsidRPr="00DF0FD2" w:rsidRDefault="0035064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rsidR="00273FA3" w:rsidRPr="00DF0FD2" w:rsidRDefault="00273FA3" w:rsidP="00273FA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273FA3" w:rsidRPr="00DF0FD2" w:rsidRDefault="00DF0FD2" w:rsidP="00273FA3">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73FA3" w:rsidRPr="00DF0FD2" w:rsidRDefault="00273FA3" w:rsidP="00273FA3">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Beth Mixson</w:t>
            </w:r>
          </w:p>
        </w:tc>
      </w:tr>
      <w:tr w:rsidR="00273FA3" w:rsidRPr="00273FA3" w:rsidTr="00DC2D43">
        <w:tc>
          <w:tcPr>
            <w:tcW w:w="749" w:type="dxa"/>
            <w:tcBorders>
              <w:top w:val="single" w:sz="4" w:space="0" w:color="000000"/>
              <w:left w:val="single" w:sz="4" w:space="0" w:color="000000"/>
              <w:bottom w:val="single" w:sz="4" w:space="0" w:color="000000"/>
              <w:right w:val="nil"/>
            </w:tcBorders>
          </w:tcPr>
          <w:p w:rsidR="00273FA3" w:rsidRPr="00DF0FD2" w:rsidRDefault="00847011"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73FA3" w:rsidRPr="00DF0FD2" w:rsidRDefault="00273FA3" w:rsidP="00273FA3">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Ann Mackey</w:t>
            </w:r>
          </w:p>
        </w:tc>
      </w:tr>
      <w:tr w:rsidR="00273FA3" w:rsidRPr="00273FA3" w:rsidTr="00DC2D43">
        <w:trPr>
          <w:trHeight w:val="234"/>
        </w:trPr>
        <w:tc>
          <w:tcPr>
            <w:tcW w:w="749" w:type="dxa"/>
            <w:tcBorders>
              <w:top w:val="single" w:sz="4" w:space="0" w:color="000000"/>
              <w:left w:val="single" w:sz="4" w:space="0" w:color="000000"/>
              <w:bottom w:val="single" w:sz="4" w:space="0" w:color="000000"/>
              <w:right w:val="nil"/>
            </w:tcBorders>
          </w:tcPr>
          <w:p w:rsidR="00273FA3" w:rsidRPr="00DF0FD2" w:rsidRDefault="0035064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273FA3" w:rsidRPr="006538A1" w:rsidRDefault="006538A1" w:rsidP="00273FA3">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273FA3" w:rsidRPr="006538A1" w:rsidRDefault="00273FA3" w:rsidP="006538A1">
            <w:pPr>
              <w:suppressAutoHyphens/>
              <w:snapToGrid w:val="0"/>
              <w:spacing w:after="0" w:line="240" w:lineRule="auto"/>
              <w:ind w:right="-4"/>
              <w:rPr>
                <w:rFonts w:ascii="Century Gothic" w:eastAsia="MS Mincho" w:hAnsi="Century Gothic" w:cs="Arial"/>
                <w:b/>
                <w:bCs/>
                <w:lang w:eastAsia="ja-JP"/>
              </w:rPr>
            </w:pPr>
            <w:r w:rsidRPr="006538A1">
              <w:rPr>
                <w:rFonts w:ascii="Century Gothic" w:eastAsia="MS Mincho" w:hAnsi="Century Gothic" w:cs="Arial"/>
                <w:b/>
                <w:bCs/>
                <w:lang w:eastAsia="ja-JP"/>
              </w:rPr>
              <w:t>C</w:t>
            </w:r>
            <w:r w:rsidR="00DF0FD2" w:rsidRPr="006538A1">
              <w:rPr>
                <w:rFonts w:ascii="Century Gothic" w:eastAsia="MS Mincho" w:hAnsi="Century Gothic" w:cs="Arial"/>
                <w:b/>
                <w:bCs/>
                <w:lang w:eastAsia="ja-JP"/>
              </w:rPr>
              <w:t xml:space="preserve">ourtney </w:t>
            </w:r>
            <w:proofErr w:type="spellStart"/>
            <w:r w:rsidR="00DF0FD2" w:rsidRPr="006538A1">
              <w:rPr>
                <w:rFonts w:ascii="Century Gothic" w:eastAsia="MS Mincho" w:hAnsi="Century Gothic" w:cs="Arial"/>
                <w:b/>
                <w:bCs/>
                <w:lang w:eastAsia="ja-JP"/>
              </w:rPr>
              <w:t>Weatherby</w:t>
            </w:r>
            <w:proofErr w:type="spellEnd"/>
            <w:r w:rsidR="00DF0FD2" w:rsidRPr="006538A1">
              <w:rPr>
                <w:rFonts w:ascii="Century Gothic" w:eastAsia="MS Mincho" w:hAnsi="Century Gothic" w:cs="Arial"/>
                <w:b/>
                <w:bCs/>
                <w:lang w:eastAsia="ja-JP"/>
              </w:rPr>
              <w:t>-Hunter</w:t>
            </w:r>
          </w:p>
        </w:tc>
      </w:tr>
      <w:tr w:rsidR="00273FA3" w:rsidRPr="00273FA3" w:rsidTr="00DC2D43">
        <w:tc>
          <w:tcPr>
            <w:tcW w:w="749" w:type="dxa"/>
            <w:tcBorders>
              <w:top w:val="single" w:sz="4" w:space="0" w:color="000000"/>
              <w:left w:val="single" w:sz="4" w:space="0" w:color="000000"/>
              <w:bottom w:val="single" w:sz="4" w:space="0" w:color="000000"/>
              <w:right w:val="nil"/>
            </w:tcBorders>
          </w:tcPr>
          <w:p w:rsidR="00273FA3" w:rsidRPr="00DF0FD2" w:rsidRDefault="00433B6B"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73FA3" w:rsidRPr="00DF0FD2" w:rsidRDefault="00273FA3" w:rsidP="00273FA3">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Jaclyn Blair</w:t>
            </w:r>
          </w:p>
        </w:tc>
      </w:tr>
      <w:tr w:rsidR="00273FA3" w:rsidRPr="00273FA3" w:rsidTr="00DC2D43">
        <w:trPr>
          <w:trHeight w:val="155"/>
        </w:trPr>
        <w:tc>
          <w:tcPr>
            <w:tcW w:w="749"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73FA3" w:rsidRPr="00DF0FD2" w:rsidRDefault="00DF0FD2" w:rsidP="00273FA3">
            <w:pPr>
              <w:suppressAutoHyphens/>
              <w:snapToGrid w:val="0"/>
              <w:spacing w:after="0" w:line="240" w:lineRule="auto"/>
              <w:ind w:right="-4"/>
              <w:jc w:val="both"/>
              <w:rPr>
                <w:rFonts w:ascii="Century Gothic" w:eastAsia="MS Mincho" w:hAnsi="Century Gothic" w:cs="Arial"/>
                <w:b/>
                <w:bCs/>
                <w:lang w:eastAsia="ja-JP"/>
              </w:rPr>
            </w:pPr>
            <w:r w:rsidRPr="00DF0FD2">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rsidR="00273FA3" w:rsidRPr="00DF0FD2" w:rsidRDefault="00433B6B"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273FA3" w:rsidRPr="00DF0FD2" w:rsidRDefault="00273FA3" w:rsidP="00273FA3">
            <w:pPr>
              <w:suppressAutoHyphens/>
              <w:snapToGrid w:val="0"/>
              <w:spacing w:after="0" w:line="240" w:lineRule="auto"/>
              <w:ind w:right="-4"/>
              <w:rPr>
                <w:rFonts w:ascii="Century Gothic" w:eastAsia="MS Mincho" w:hAnsi="Century Gothic" w:cs="Arial"/>
                <w:b/>
                <w:bCs/>
                <w:lang w:eastAsia="ja-JP"/>
              </w:rPr>
            </w:pPr>
            <w:r w:rsidRPr="00DF0FD2">
              <w:rPr>
                <w:rFonts w:ascii="Century Gothic" w:eastAsia="MS Mincho" w:hAnsi="Century Gothic" w:cs="Arial"/>
                <w:b/>
                <w:bCs/>
                <w:lang w:eastAsia="ja-JP"/>
              </w:rPr>
              <w:t>Brad Goodwin</w:t>
            </w:r>
          </w:p>
        </w:tc>
      </w:tr>
      <w:tr w:rsidR="00273FA3" w:rsidRPr="00273FA3" w:rsidTr="00DC2D43">
        <w:trPr>
          <w:trHeight w:val="155"/>
        </w:trPr>
        <w:tc>
          <w:tcPr>
            <w:tcW w:w="749"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center"/>
              <w:rPr>
                <w:rFonts w:ascii="Century Gothic" w:eastAsia="MS Mincho" w:hAnsi="Century Gothic" w:cs="Arial"/>
                <w:b/>
                <w:bCs/>
                <w:lang w:eastAsia="ja-JP"/>
              </w:rPr>
            </w:pPr>
            <w:r w:rsidRPr="00DF0FD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rsidR="00273FA3" w:rsidRPr="00DF0FD2" w:rsidRDefault="00273FA3" w:rsidP="00273FA3">
            <w:pPr>
              <w:suppressAutoHyphens/>
              <w:snapToGrid w:val="0"/>
              <w:spacing w:after="0" w:line="240" w:lineRule="auto"/>
              <w:ind w:right="-4"/>
              <w:jc w:val="both"/>
              <w:rPr>
                <w:rFonts w:ascii="Century Gothic" w:eastAsia="MS Mincho" w:hAnsi="Century Gothic" w:cs="Arial"/>
                <w:b/>
                <w:bCs/>
                <w:lang w:eastAsia="ja-JP"/>
              </w:rPr>
            </w:pPr>
            <w:proofErr w:type="spellStart"/>
            <w:r w:rsidRPr="00DF0FD2">
              <w:rPr>
                <w:rFonts w:ascii="Century Gothic" w:eastAsia="MS Mincho" w:hAnsi="Century Gothic" w:cs="Arial"/>
                <w:b/>
                <w:bCs/>
                <w:lang w:eastAsia="ja-JP"/>
              </w:rPr>
              <w:t>Tameiko</w:t>
            </w:r>
            <w:proofErr w:type="spellEnd"/>
            <w:r w:rsidRPr="00DF0FD2">
              <w:rPr>
                <w:rFonts w:ascii="Century Gothic" w:eastAsia="MS Mincho" w:hAnsi="Century Gothic" w:cs="Arial"/>
                <w:b/>
                <w:bCs/>
                <w:lang w:eastAsia="ja-JP"/>
              </w:rPr>
              <w:t xml:space="preserve"> Grant </w:t>
            </w:r>
          </w:p>
        </w:tc>
        <w:tc>
          <w:tcPr>
            <w:tcW w:w="569" w:type="dxa"/>
            <w:tcBorders>
              <w:top w:val="single" w:sz="4" w:space="0" w:color="000000"/>
              <w:left w:val="single" w:sz="4" w:space="0" w:color="000000"/>
              <w:bottom w:val="single" w:sz="4" w:space="0" w:color="000000"/>
              <w:right w:val="nil"/>
            </w:tcBorders>
          </w:tcPr>
          <w:p w:rsidR="00273FA3" w:rsidRPr="00273FA3" w:rsidRDefault="00273FA3" w:rsidP="00273FA3">
            <w:pPr>
              <w:suppressAutoHyphens/>
              <w:snapToGrid w:val="0"/>
              <w:spacing w:after="0" w:line="240" w:lineRule="auto"/>
              <w:ind w:right="-4"/>
              <w:jc w:val="center"/>
              <w:rPr>
                <w:rFonts w:ascii="Century Gothic" w:eastAsia="MS Mincho" w:hAnsi="Century Gothic" w:cs="Arial"/>
                <w:b/>
                <w:bCs/>
                <w:highlight w:val="cyan"/>
                <w:lang w:eastAsia="ja-JP"/>
              </w:rPr>
            </w:pPr>
            <w:r w:rsidRPr="00273FA3">
              <w:rPr>
                <w:rFonts w:ascii="Century Gothic" w:eastAsia="MS Mincho" w:hAnsi="Century Gothic" w:cs="Arial"/>
                <w:b/>
                <w:bCs/>
                <w:highlight w:val="cyan"/>
                <w:lang w:eastAsia="ja-JP"/>
              </w:rPr>
              <w:t xml:space="preserve"> </w:t>
            </w:r>
          </w:p>
        </w:tc>
        <w:tc>
          <w:tcPr>
            <w:tcW w:w="3841" w:type="dxa"/>
            <w:tcBorders>
              <w:top w:val="single" w:sz="4" w:space="0" w:color="000000"/>
              <w:left w:val="single" w:sz="4" w:space="0" w:color="000000"/>
              <w:bottom w:val="single" w:sz="4" w:space="0" w:color="000000"/>
              <w:right w:val="single" w:sz="4" w:space="0" w:color="000000"/>
            </w:tcBorders>
          </w:tcPr>
          <w:p w:rsidR="00273FA3" w:rsidRPr="00273FA3" w:rsidRDefault="00273FA3" w:rsidP="00273FA3">
            <w:pPr>
              <w:suppressAutoHyphens/>
              <w:snapToGrid w:val="0"/>
              <w:spacing w:after="0" w:line="240" w:lineRule="auto"/>
              <w:ind w:right="-4"/>
              <w:rPr>
                <w:rFonts w:ascii="Century Gothic" w:eastAsia="MS Mincho" w:hAnsi="Century Gothic" w:cs="Arial"/>
                <w:b/>
                <w:bCs/>
                <w:highlight w:val="cyan"/>
                <w:lang w:eastAsia="ja-JP"/>
              </w:rPr>
            </w:pPr>
          </w:p>
        </w:tc>
      </w:tr>
    </w:tbl>
    <w:p w:rsidR="00273FA3" w:rsidRPr="00273FA3" w:rsidRDefault="00273FA3" w:rsidP="00273FA3">
      <w:pPr>
        <w:spacing w:after="0" w:line="240" w:lineRule="auto"/>
        <w:ind w:left="360" w:right="-4"/>
        <w:rPr>
          <w:rFonts w:ascii="Century Gothic" w:eastAsia="Times New Roman" w:hAnsi="Century Gothic" w:cs="Arial"/>
          <w:b/>
        </w:rPr>
      </w:pPr>
    </w:p>
    <w:p w:rsidR="00273FA3" w:rsidRPr="00273FA3" w:rsidRDefault="00273FA3" w:rsidP="00273FA3">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384515">
        <w:rPr>
          <w:rFonts w:ascii="Century Gothic" w:eastAsia="Times New Roman" w:hAnsi="Century Gothic" w:cs="Arial"/>
          <w:b/>
          <w:i/>
        </w:rPr>
        <w:t>Yes</w:t>
      </w:r>
      <w:r w:rsidRPr="00273FA3">
        <w:rPr>
          <w:rFonts w:ascii="Century Gothic" w:eastAsia="Times New Roman" w:hAnsi="Century Gothic" w:cs="Arial"/>
          <w:i/>
        </w:rPr>
        <w:t xml:space="preserve">                                        </w:t>
      </w:r>
    </w:p>
    <w:p w:rsidR="007625C9" w:rsidRDefault="00273FA3" w:rsidP="00273FA3">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7625C9">
        <w:rPr>
          <w:rFonts w:ascii="Century Gothic" w:eastAsia="Times New Roman" w:hAnsi="Century Gothic" w:cs="Arial"/>
        </w:rPr>
        <w:t>Latrina Patrick, Office of Grants &amp; Compliance</w:t>
      </w:r>
    </w:p>
    <w:p w:rsidR="007625C9" w:rsidRDefault="007625C9" w:rsidP="00273FA3">
      <w:pPr>
        <w:spacing w:after="0" w:line="240" w:lineRule="auto"/>
        <w:ind w:left="360" w:right="-4"/>
        <w:rPr>
          <w:rFonts w:ascii="Century Gothic" w:eastAsia="Times New Roman" w:hAnsi="Century Gothic" w:cs="Arial"/>
        </w:rPr>
      </w:pPr>
      <w:r>
        <w:rPr>
          <w:rFonts w:ascii="Century Gothic" w:eastAsia="Times New Roman" w:hAnsi="Century Gothic" w:cs="Arial"/>
        </w:rPr>
        <w:t>Damian Cook, Office of Grants &amp; Compliance</w:t>
      </w:r>
    </w:p>
    <w:p w:rsidR="00273FA3" w:rsidRDefault="00273FA3" w:rsidP="00273FA3">
      <w:pPr>
        <w:spacing w:after="0" w:line="240" w:lineRule="auto"/>
        <w:ind w:left="360" w:right="-4"/>
        <w:rPr>
          <w:rFonts w:ascii="Century Gothic" w:eastAsia="Times New Roman" w:hAnsi="Century Gothic" w:cs="Arial"/>
        </w:rPr>
      </w:pPr>
      <w:r w:rsidRPr="00273FA3">
        <w:rPr>
          <w:rFonts w:ascii="Century Gothic" w:eastAsia="Times New Roman" w:hAnsi="Century Gothic" w:cs="Arial"/>
        </w:rPr>
        <w:t>Lawsikia Hodges Office of General Counsel</w:t>
      </w:r>
    </w:p>
    <w:p w:rsidR="007625C9" w:rsidRPr="00273FA3" w:rsidRDefault="007625C9" w:rsidP="00273FA3">
      <w:pPr>
        <w:spacing w:after="0" w:line="240" w:lineRule="auto"/>
        <w:ind w:left="360" w:right="-4"/>
        <w:rPr>
          <w:rFonts w:ascii="Century Gothic" w:eastAsia="Times New Roman" w:hAnsi="Century Gothic" w:cs="Arial"/>
        </w:rPr>
      </w:pPr>
      <w:r>
        <w:rPr>
          <w:rFonts w:ascii="Century Gothic" w:eastAsia="Times New Roman" w:hAnsi="Century Gothic" w:cs="Arial"/>
        </w:rPr>
        <w:t>Matt Carlucci, At-Large C/M Group 4</w:t>
      </w:r>
    </w:p>
    <w:p w:rsidR="00273FA3" w:rsidRPr="00273FA3" w:rsidRDefault="00273FA3" w:rsidP="00273FA3">
      <w:pPr>
        <w:spacing w:after="0" w:line="240" w:lineRule="auto"/>
        <w:ind w:left="360" w:right="-4"/>
        <w:rPr>
          <w:rFonts w:ascii="Century Gothic" w:eastAsia="Times New Roman" w:hAnsi="Century Gothic" w:cs="Arial"/>
        </w:rPr>
      </w:pPr>
      <w:r w:rsidRPr="00273FA3">
        <w:rPr>
          <w:rFonts w:ascii="Century Gothic" w:eastAsia="Times New Roman" w:hAnsi="Century Gothic" w:cs="Arial"/>
        </w:rPr>
        <w:t xml:space="preserve">           </w:t>
      </w:r>
    </w:p>
    <w:p w:rsidR="00273FA3" w:rsidRPr="00273FA3" w:rsidRDefault="00273FA3" w:rsidP="00273FA3">
      <w:pPr>
        <w:numPr>
          <w:ilvl w:val="0"/>
          <w:numId w:val="1"/>
        </w:numPr>
        <w:spacing w:after="0" w:line="240" w:lineRule="auto"/>
        <w:jc w:val="both"/>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Welcome &amp; Introduction of PSG Council Members – Ms. Diettrich</w:t>
      </w:r>
    </w:p>
    <w:p w:rsidR="00273FA3" w:rsidRDefault="004451CA" w:rsidP="007625C9">
      <w:pPr>
        <w:spacing w:after="0"/>
        <w:ind w:left="360"/>
        <w:rPr>
          <w:rFonts w:ascii="Century Gothic" w:hAnsi="Century Gothic"/>
          <w:bCs/>
          <w:color w:val="000000"/>
        </w:rPr>
      </w:pPr>
      <w:r w:rsidRPr="007B5049">
        <w:rPr>
          <w:rFonts w:ascii="Century Gothic" w:eastAsia="Calibri" w:hAnsi="Century Gothic" w:cs="Calibri"/>
          <w:bCs/>
          <w:u w:color="4864A7"/>
          <w:bdr w:val="nil"/>
        </w:rPr>
        <w:t>Ms. Diettrich called the meeting to order at 2:</w:t>
      </w:r>
      <w:r>
        <w:rPr>
          <w:rFonts w:ascii="Century Gothic" w:eastAsia="Calibri" w:hAnsi="Century Gothic" w:cs="Calibri"/>
          <w:bCs/>
          <w:u w:color="4864A7"/>
          <w:bdr w:val="nil"/>
        </w:rPr>
        <w:t>010</w:t>
      </w:r>
      <w:r w:rsidRPr="007B5049">
        <w:rPr>
          <w:rFonts w:ascii="Century Gothic" w:eastAsia="Calibri" w:hAnsi="Century Gothic" w:cs="Calibri"/>
          <w:bCs/>
          <w:u w:color="4864A7"/>
          <w:bdr w:val="nil"/>
        </w:rPr>
        <w:t xml:space="preserve"> pm; all members and staff introduced themselves.  </w:t>
      </w:r>
      <w:r w:rsidRPr="007B5049">
        <w:rPr>
          <w:rFonts w:ascii="Century Gothic" w:hAnsi="Century Gothic"/>
          <w:bCs/>
          <w:color w:val="000000"/>
        </w:rPr>
        <w:t>Ms. Diettrich reminded everyone of the four vacancies on the PSG Council and requested tha</w:t>
      </w:r>
      <w:r>
        <w:rPr>
          <w:rFonts w:ascii="Century Gothic" w:hAnsi="Century Gothic"/>
          <w:bCs/>
          <w:color w:val="000000"/>
        </w:rPr>
        <w:t>t the 4 vacant seats be filled.</w:t>
      </w:r>
    </w:p>
    <w:p w:rsidR="007625C9" w:rsidRPr="004451CA" w:rsidRDefault="007625C9" w:rsidP="007625C9">
      <w:pPr>
        <w:spacing w:after="0"/>
        <w:ind w:left="360"/>
        <w:rPr>
          <w:rFonts w:ascii="Century Gothic" w:hAnsi="Century Gothic"/>
          <w:bCs/>
          <w:color w:val="000000"/>
        </w:rPr>
      </w:pPr>
    </w:p>
    <w:p w:rsidR="00433B6B" w:rsidRPr="004B10A1" w:rsidRDefault="00187E52" w:rsidP="004B10A1">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Initial Ranking and Funding List</w:t>
      </w:r>
    </w:p>
    <w:p w:rsidR="00187E52" w:rsidRPr="0042247F" w:rsidRDefault="00187E52" w:rsidP="0042247F">
      <w:pPr>
        <w:ind w:left="360" w:hanging="360"/>
        <w:rPr>
          <w:rFonts w:ascii="Century Gothic" w:hAnsi="Century Gothic"/>
        </w:rPr>
      </w:pPr>
      <w:r w:rsidRPr="0042247F">
        <w:rPr>
          <w:rFonts w:ascii="Century Gothic" w:hAnsi="Century Gothic"/>
        </w:rPr>
        <w:t xml:space="preserve"> </w:t>
      </w:r>
      <w:r w:rsidR="002A0C37">
        <w:rPr>
          <w:rFonts w:ascii="Century Gothic" w:hAnsi="Century Gothic"/>
        </w:rPr>
        <w:t xml:space="preserve">     Ms. </w:t>
      </w:r>
      <w:proofErr w:type="spellStart"/>
      <w:r w:rsidRPr="0042247F">
        <w:rPr>
          <w:rFonts w:ascii="Century Gothic" w:hAnsi="Century Gothic"/>
        </w:rPr>
        <w:t>Deittrich</w:t>
      </w:r>
      <w:proofErr w:type="spellEnd"/>
      <w:r w:rsidR="004B10A1">
        <w:rPr>
          <w:rFonts w:ascii="Century Gothic" w:hAnsi="Century Gothic"/>
        </w:rPr>
        <w:t xml:space="preserve"> asked for feedback from </w:t>
      </w:r>
      <w:r w:rsidRPr="0042247F">
        <w:rPr>
          <w:rFonts w:ascii="Century Gothic" w:hAnsi="Century Gothic"/>
        </w:rPr>
        <w:t xml:space="preserve">council members on the scoring process. </w:t>
      </w:r>
      <w:proofErr w:type="spellStart"/>
      <w:r w:rsidRPr="0042247F">
        <w:rPr>
          <w:rFonts w:ascii="Century Gothic" w:hAnsi="Century Gothic"/>
        </w:rPr>
        <w:t>Tameiko</w:t>
      </w:r>
      <w:proofErr w:type="spellEnd"/>
      <w:r w:rsidRPr="0042247F">
        <w:rPr>
          <w:rFonts w:ascii="Century Gothic" w:hAnsi="Century Gothic"/>
        </w:rPr>
        <w:t xml:space="preserve"> Grant indicated the applications were more detailed this year. Bob Baldwin wants to rethink questions and also have applicants describe why</w:t>
      </w:r>
      <w:r w:rsidR="004B10A1">
        <w:rPr>
          <w:rFonts w:ascii="Century Gothic" w:hAnsi="Century Gothic"/>
        </w:rPr>
        <w:t xml:space="preserve"> they chose a certain category. </w:t>
      </w:r>
      <w:r w:rsidRPr="0042247F">
        <w:rPr>
          <w:rFonts w:ascii="Century Gothic" w:hAnsi="Century Gothic"/>
        </w:rPr>
        <w:t xml:space="preserve">Ms. </w:t>
      </w:r>
      <w:proofErr w:type="spellStart"/>
      <w:r w:rsidRPr="0042247F">
        <w:rPr>
          <w:rFonts w:ascii="Century Gothic" w:hAnsi="Century Gothic"/>
        </w:rPr>
        <w:t>Deittrich</w:t>
      </w:r>
      <w:proofErr w:type="spellEnd"/>
      <w:r w:rsidRPr="0042247F">
        <w:rPr>
          <w:rFonts w:ascii="Century Gothic" w:hAnsi="Century Gothic"/>
        </w:rPr>
        <w:t xml:space="preserve"> suggested surveying the applicants regarding their input about the new application process. She wants to know how this experience was for them. Ann Mackey suggested applicants provide updates regarding significant changes that impact the organization. Concerned that leadership changes should be reported. One application she read indicated they didn’t have an Executive Director, but one would be hired by August. She thought there should’ve been an update provided since that was a major vacancy that could impact the organization. Jaclyn Blair indicated it took a lot more time than expected. Also, wants applicants to explain why they chose their category.</w:t>
      </w:r>
    </w:p>
    <w:p w:rsidR="0084568D" w:rsidRDefault="00187E52" w:rsidP="0084568D">
      <w:pPr>
        <w:ind w:firstLine="360"/>
        <w:rPr>
          <w:rFonts w:ascii="Century Gothic" w:hAnsi="Century Gothic"/>
        </w:rPr>
      </w:pPr>
      <w:r w:rsidRPr="0042247F">
        <w:rPr>
          <w:rFonts w:ascii="Century Gothic" w:hAnsi="Century Gothic"/>
        </w:rPr>
        <w:t xml:space="preserve">  </w:t>
      </w:r>
    </w:p>
    <w:p w:rsidR="0084568D" w:rsidRDefault="0084568D" w:rsidP="0084568D">
      <w:pPr>
        <w:ind w:firstLine="360"/>
        <w:rPr>
          <w:rFonts w:ascii="Century Gothic" w:hAnsi="Century Gothic"/>
        </w:rPr>
      </w:pPr>
    </w:p>
    <w:p w:rsidR="0084568D" w:rsidRDefault="0084568D" w:rsidP="0084568D">
      <w:pPr>
        <w:ind w:firstLine="360"/>
        <w:rPr>
          <w:rFonts w:ascii="Century Gothic" w:hAnsi="Century Gothic"/>
        </w:rPr>
      </w:pPr>
    </w:p>
    <w:p w:rsidR="0084568D" w:rsidRDefault="0084568D" w:rsidP="0084568D">
      <w:pPr>
        <w:ind w:firstLine="360"/>
        <w:rPr>
          <w:rFonts w:ascii="Century Gothic" w:hAnsi="Century Gothic"/>
        </w:rPr>
      </w:pPr>
    </w:p>
    <w:p w:rsidR="00187E52" w:rsidRPr="0042247F" w:rsidRDefault="00187E52" w:rsidP="007625C9">
      <w:pPr>
        <w:rPr>
          <w:rFonts w:ascii="Century Gothic" w:hAnsi="Century Gothic"/>
        </w:rPr>
      </w:pPr>
      <w:r w:rsidRPr="0042247F">
        <w:rPr>
          <w:rFonts w:ascii="Century Gothic" w:hAnsi="Century Gothic"/>
        </w:rPr>
        <w:t>Councilman Carlucci questioned if some of the applicants receive other funding from the COJ other than the PSG; wanted to know that pr</w:t>
      </w:r>
      <w:r w:rsidR="0084568D">
        <w:rPr>
          <w:rFonts w:ascii="Century Gothic" w:hAnsi="Century Gothic"/>
        </w:rPr>
        <w:t xml:space="preserve">ocess. Concerned that there are </w:t>
      </w:r>
      <w:r w:rsidR="00835FA5">
        <w:rPr>
          <w:rFonts w:ascii="Century Gothic" w:hAnsi="Century Gothic"/>
        </w:rPr>
        <w:t>o</w:t>
      </w:r>
      <w:r w:rsidR="00835FA5" w:rsidRPr="0042247F">
        <w:rPr>
          <w:rFonts w:ascii="Century Gothic" w:hAnsi="Century Gothic"/>
        </w:rPr>
        <w:t>rganizations</w:t>
      </w:r>
      <w:r w:rsidRPr="0042247F">
        <w:rPr>
          <w:rFonts w:ascii="Century Gothic" w:hAnsi="Century Gothic"/>
        </w:rPr>
        <w:t xml:space="preserve"> that go through the rigorous application process for PSG, yet others get money directly from the city’s budget without an applic</w:t>
      </w:r>
      <w:r w:rsidR="00835FA5">
        <w:rPr>
          <w:rFonts w:ascii="Century Gothic" w:hAnsi="Century Gothic"/>
        </w:rPr>
        <w:t xml:space="preserve">ation process. He doesn’t think </w:t>
      </w:r>
      <w:r w:rsidRPr="0042247F">
        <w:rPr>
          <w:rFonts w:ascii="Century Gothic" w:hAnsi="Century Gothic"/>
        </w:rPr>
        <w:t>that’s fair. He used Clara White Mission as an example. He noticed they didn’t get fun</w:t>
      </w:r>
      <w:r w:rsidR="0042247F">
        <w:rPr>
          <w:rFonts w:ascii="Century Gothic" w:hAnsi="Century Gothic"/>
        </w:rPr>
        <w:t>ded this year and was wondering</w:t>
      </w:r>
      <w:r w:rsidR="00835FA5">
        <w:rPr>
          <w:rFonts w:ascii="Century Gothic" w:hAnsi="Century Gothic"/>
        </w:rPr>
        <w:t xml:space="preserve"> </w:t>
      </w:r>
      <w:r w:rsidRPr="0042247F">
        <w:rPr>
          <w:rFonts w:ascii="Century Gothic" w:hAnsi="Century Gothic"/>
        </w:rPr>
        <w:t xml:space="preserve">why. He also suggests revamping the application process to make it </w:t>
      </w:r>
      <w:r w:rsidR="004B10A1">
        <w:rPr>
          <w:rFonts w:ascii="Century Gothic" w:hAnsi="Century Gothic"/>
        </w:rPr>
        <w:t xml:space="preserve">less </w:t>
      </w:r>
      <w:r w:rsidRPr="0042247F">
        <w:rPr>
          <w:rFonts w:ascii="Century Gothic" w:hAnsi="Century Gothic"/>
        </w:rPr>
        <w:t xml:space="preserve">time consuming. </w:t>
      </w:r>
    </w:p>
    <w:p w:rsidR="00187E52" w:rsidRPr="0042247F" w:rsidRDefault="00187E52" w:rsidP="0042247F">
      <w:pPr>
        <w:rPr>
          <w:rFonts w:ascii="Century Gothic" w:hAnsi="Century Gothic"/>
        </w:rPr>
      </w:pPr>
      <w:r w:rsidRPr="0042247F">
        <w:rPr>
          <w:rFonts w:ascii="Century Gothic" w:hAnsi="Century Gothic"/>
        </w:rPr>
        <w:t xml:space="preserve">Ms. Diettrich explained to the councilman that the city council sets up the guidelines for the PSG funding and they’re only following the ordinance. Still, she asked Damian to provide a copy of the policy to clear this up and answer the question. Damian agreed to provide the policy at the next meeting.   </w:t>
      </w:r>
    </w:p>
    <w:p w:rsidR="00187E52" w:rsidRPr="0042247F" w:rsidRDefault="00187E52" w:rsidP="0042247F">
      <w:pPr>
        <w:rPr>
          <w:rFonts w:ascii="Century Gothic" w:hAnsi="Century Gothic"/>
        </w:rPr>
      </w:pPr>
      <w:r w:rsidRPr="0042247F">
        <w:rPr>
          <w:rFonts w:ascii="Century Gothic" w:hAnsi="Century Gothic"/>
        </w:rPr>
        <w:t xml:space="preserve">Chris Warren indicated that they need to limit the changes made to the process so they can provide the nonprofit applicants with some consistency. He shared that in the </w:t>
      </w:r>
      <w:r w:rsidR="0044354A" w:rsidRPr="0042247F">
        <w:rPr>
          <w:rFonts w:ascii="Century Gothic" w:hAnsi="Century Gothic"/>
        </w:rPr>
        <w:t>past;</w:t>
      </w:r>
      <w:r w:rsidRPr="0042247F">
        <w:rPr>
          <w:rFonts w:ascii="Century Gothic" w:hAnsi="Century Gothic"/>
        </w:rPr>
        <w:t xml:space="preserve"> applicants have been resistant to constant changes and asked for a more consistent process. He wants to honor that request. </w:t>
      </w:r>
    </w:p>
    <w:p w:rsidR="00187E52" w:rsidRPr="0042247F" w:rsidRDefault="00187E52" w:rsidP="0042247F">
      <w:pPr>
        <w:rPr>
          <w:rFonts w:ascii="Century Gothic" w:hAnsi="Century Gothic"/>
        </w:rPr>
      </w:pPr>
      <w:r w:rsidRPr="0042247F">
        <w:rPr>
          <w:rFonts w:ascii="Century Gothic" w:hAnsi="Century Gothic"/>
        </w:rPr>
        <w:t xml:space="preserve">Ms. </w:t>
      </w:r>
      <w:proofErr w:type="spellStart"/>
      <w:r w:rsidRPr="0042247F">
        <w:rPr>
          <w:rFonts w:ascii="Century Gothic" w:hAnsi="Century Gothic"/>
        </w:rPr>
        <w:t>Deittich</w:t>
      </w:r>
      <w:proofErr w:type="spellEnd"/>
      <w:r w:rsidRPr="0042247F">
        <w:rPr>
          <w:rFonts w:ascii="Century Gothic" w:hAnsi="Century Gothic"/>
        </w:rPr>
        <w:t xml:space="preserve"> made a motion to start the voting on the ranking of the applications with public comment, and then take the vote after discussion of each priority area.  </w:t>
      </w:r>
    </w:p>
    <w:p w:rsidR="00187E52" w:rsidRDefault="00187E52" w:rsidP="00273FA3">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Public comment</w:t>
      </w:r>
    </w:p>
    <w:p w:rsidR="00187E52" w:rsidRPr="006A1AC5" w:rsidRDefault="00187E52" w:rsidP="006A1AC5">
      <w:pPr>
        <w:jc w:val="both"/>
        <w:rPr>
          <w:rFonts w:ascii="Century Gothic" w:hAnsi="Century Gothic"/>
        </w:rPr>
      </w:pPr>
      <w:r w:rsidRPr="006A1AC5">
        <w:rPr>
          <w:rFonts w:ascii="Century Gothic" w:hAnsi="Century Gothic"/>
        </w:rPr>
        <w:t xml:space="preserve">Damian Cook asked to identify each category section since the list only listed them as A, B, and C. </w:t>
      </w:r>
    </w:p>
    <w:p w:rsidR="00187E52" w:rsidRDefault="00187E52" w:rsidP="006A1AC5">
      <w:pPr>
        <w:jc w:val="both"/>
        <w:rPr>
          <w:rFonts w:ascii="Century Gothic" w:hAnsi="Century Gothic"/>
          <w:b/>
          <w:color w:val="FF0000"/>
        </w:rPr>
      </w:pPr>
      <w:r w:rsidRPr="006A1AC5">
        <w:rPr>
          <w:rFonts w:ascii="Century Gothic" w:hAnsi="Century Gothic"/>
          <w:b/>
          <w:color w:val="FF0000"/>
        </w:rPr>
        <w:t>Priority A – Acute</w:t>
      </w:r>
      <w:r w:rsidR="007625C9">
        <w:rPr>
          <w:rFonts w:ascii="Century Gothic" w:hAnsi="Century Gothic"/>
          <w:b/>
          <w:color w:val="FF0000"/>
        </w:rPr>
        <w:t xml:space="preserve">/ </w:t>
      </w:r>
      <w:r w:rsidRPr="006A1AC5">
        <w:rPr>
          <w:rFonts w:ascii="Century Gothic" w:hAnsi="Century Gothic"/>
          <w:b/>
          <w:color w:val="FF0000"/>
        </w:rPr>
        <w:t>Priority B – Prevention</w:t>
      </w:r>
      <w:r w:rsidR="007625C9">
        <w:rPr>
          <w:rFonts w:ascii="Century Gothic" w:hAnsi="Century Gothic"/>
          <w:b/>
          <w:color w:val="FF0000"/>
        </w:rPr>
        <w:t xml:space="preserve">/ </w:t>
      </w:r>
      <w:r w:rsidR="006A1AC5">
        <w:rPr>
          <w:rFonts w:ascii="Century Gothic" w:hAnsi="Century Gothic"/>
          <w:b/>
          <w:color w:val="FF0000"/>
        </w:rPr>
        <w:t>Priority C – Self Sufficiency</w:t>
      </w:r>
      <w:r w:rsidRPr="006A1AC5">
        <w:rPr>
          <w:rFonts w:ascii="Century Gothic" w:hAnsi="Century Gothic"/>
          <w:b/>
          <w:color w:val="FF0000"/>
        </w:rPr>
        <w:t xml:space="preserve"> </w:t>
      </w:r>
    </w:p>
    <w:p w:rsidR="006A1AC5" w:rsidRPr="006A1AC5" w:rsidRDefault="006A1AC5" w:rsidP="0060354F">
      <w:pPr>
        <w:spacing w:after="0"/>
        <w:jc w:val="both"/>
        <w:rPr>
          <w:rFonts w:ascii="Century Gothic" w:hAnsi="Century Gothic"/>
          <w:b/>
          <w:sz w:val="24"/>
          <w:szCs w:val="24"/>
        </w:rPr>
      </w:pPr>
      <w:r>
        <w:rPr>
          <w:rFonts w:ascii="Century Gothic" w:hAnsi="Century Gothic"/>
          <w:b/>
        </w:rPr>
        <w:t xml:space="preserve">    </w:t>
      </w:r>
      <w:r w:rsidRPr="006A1AC5">
        <w:rPr>
          <w:rFonts w:ascii="Century Gothic" w:hAnsi="Century Gothic"/>
          <w:b/>
          <w:sz w:val="24"/>
          <w:szCs w:val="24"/>
        </w:rPr>
        <w:t xml:space="preserve">     Priority A – Public Comment: Acute</w:t>
      </w:r>
    </w:p>
    <w:p w:rsidR="00AB0FB9" w:rsidRDefault="00187E52" w:rsidP="0060354F">
      <w:pPr>
        <w:spacing w:after="0"/>
        <w:jc w:val="both"/>
        <w:rPr>
          <w:rFonts w:ascii="Century Gothic" w:hAnsi="Century Gothic"/>
        </w:rPr>
      </w:pPr>
      <w:r w:rsidRPr="006A1AC5">
        <w:rPr>
          <w:rFonts w:ascii="Century Gothic" w:hAnsi="Century Gothic"/>
        </w:rPr>
        <w:t>There was no pub</w:t>
      </w:r>
      <w:r w:rsidR="006A1AC5">
        <w:rPr>
          <w:rFonts w:ascii="Century Gothic" w:hAnsi="Century Gothic"/>
        </w:rPr>
        <w:t xml:space="preserve">lic discussion for Priority A. </w:t>
      </w:r>
      <w:r w:rsidRPr="006A1AC5">
        <w:rPr>
          <w:rFonts w:ascii="Century Gothic" w:hAnsi="Century Gothic"/>
        </w:rPr>
        <w:t xml:space="preserve">Council voted to approve Priority “A” grants as a recommendation to City Council. 92.60 was the cut off for scoring for this section. </w:t>
      </w:r>
      <w:r w:rsidR="009858B5">
        <w:rPr>
          <w:rFonts w:ascii="Century Gothic" w:hAnsi="Century Gothic"/>
        </w:rPr>
        <w:t xml:space="preserve">The vote was </w:t>
      </w:r>
      <w:r w:rsidR="00E17EAA">
        <w:rPr>
          <w:rFonts w:ascii="Century Gothic" w:hAnsi="Century Gothic"/>
        </w:rPr>
        <w:t xml:space="preserve">unanimous </w:t>
      </w:r>
    </w:p>
    <w:p w:rsidR="0060354F" w:rsidRPr="009858B5" w:rsidRDefault="0060354F" w:rsidP="0060354F">
      <w:pPr>
        <w:spacing w:after="0"/>
        <w:jc w:val="both"/>
        <w:rPr>
          <w:rFonts w:ascii="Century Gothic" w:hAnsi="Century Gothic"/>
        </w:rPr>
      </w:pPr>
    </w:p>
    <w:p w:rsidR="00AB0FB9" w:rsidRPr="006A1AC5" w:rsidRDefault="00AB0FB9" w:rsidP="0060354F">
      <w:pPr>
        <w:pStyle w:val="ListParagraph"/>
        <w:spacing w:after="0"/>
        <w:rPr>
          <w:rFonts w:ascii="Century Gothic" w:hAnsi="Century Gothic"/>
          <w:sz w:val="24"/>
          <w:szCs w:val="24"/>
        </w:rPr>
      </w:pPr>
      <w:r w:rsidRPr="006A1AC5">
        <w:rPr>
          <w:rFonts w:ascii="Century Gothic" w:hAnsi="Century Gothic"/>
          <w:b/>
          <w:sz w:val="24"/>
          <w:szCs w:val="24"/>
        </w:rPr>
        <w:t>Priority B Public Comment</w:t>
      </w:r>
      <w:r w:rsidRPr="006A1AC5">
        <w:rPr>
          <w:rFonts w:ascii="Century Gothic" w:hAnsi="Century Gothic"/>
          <w:sz w:val="24"/>
          <w:szCs w:val="24"/>
        </w:rPr>
        <w:t xml:space="preserve">: </w:t>
      </w:r>
    </w:p>
    <w:p w:rsidR="00AB0FB9" w:rsidRPr="00EB6C22" w:rsidRDefault="00AB0FB9" w:rsidP="0060354F">
      <w:pPr>
        <w:spacing w:after="0"/>
        <w:rPr>
          <w:rFonts w:ascii="Century Gothic" w:hAnsi="Century Gothic"/>
        </w:rPr>
      </w:pPr>
      <w:r w:rsidRPr="00EB6C22">
        <w:rPr>
          <w:rFonts w:ascii="Century Gothic" w:hAnsi="Century Gothic"/>
        </w:rPr>
        <w:t xml:space="preserve">Michael Howland – CEO of Jacksonville Speech and Hearing Center addressed the council. This is the first time they’ve been funded in 6 years. Thanked them for their service and for approving their application. But he advocated for more city funds to serve these populations. </w:t>
      </w:r>
    </w:p>
    <w:p w:rsidR="0060354F" w:rsidRDefault="0060354F" w:rsidP="00835FA5">
      <w:pPr>
        <w:rPr>
          <w:rFonts w:ascii="Century Gothic" w:hAnsi="Century Gothic"/>
        </w:rPr>
      </w:pPr>
    </w:p>
    <w:p w:rsidR="0060354F" w:rsidRDefault="0060354F" w:rsidP="00835FA5">
      <w:pPr>
        <w:rPr>
          <w:rFonts w:ascii="Century Gothic" w:hAnsi="Century Gothic"/>
        </w:rPr>
      </w:pPr>
    </w:p>
    <w:p w:rsidR="0060354F" w:rsidRDefault="0060354F" w:rsidP="00835FA5">
      <w:pPr>
        <w:rPr>
          <w:rFonts w:ascii="Century Gothic" w:hAnsi="Century Gothic"/>
        </w:rPr>
      </w:pPr>
    </w:p>
    <w:p w:rsidR="00AB0FB9" w:rsidRPr="00EB6C22" w:rsidRDefault="00AB0FB9" w:rsidP="00835FA5">
      <w:pPr>
        <w:rPr>
          <w:rFonts w:ascii="Century Gothic" w:hAnsi="Century Gothic"/>
        </w:rPr>
      </w:pPr>
      <w:r w:rsidRPr="00EB6C22">
        <w:rPr>
          <w:rFonts w:ascii="Century Gothic" w:hAnsi="Century Gothic"/>
        </w:rPr>
        <w:t>Meg Fisher – Clara White Missions – wanted to respond to Councilman Carlucci’s comments about their program. She clarified that they do receive funding from CBDG and ESG for $60K combined. They applied for PSG funds for their daily feeding fund,</w:t>
      </w:r>
      <w:r w:rsidR="0084568D">
        <w:rPr>
          <w:rFonts w:ascii="Century Gothic" w:hAnsi="Century Gothic"/>
        </w:rPr>
        <w:t xml:space="preserve"> </w:t>
      </w:r>
      <w:r w:rsidRPr="00EB6C22">
        <w:rPr>
          <w:rFonts w:ascii="Century Gothic" w:hAnsi="Century Gothic"/>
        </w:rPr>
        <w:t xml:space="preserve">which is only currently funded by United Way. All the money they receive is through a competitive process and they are not appropriated anything. </w:t>
      </w:r>
    </w:p>
    <w:p w:rsidR="00AB0FB9" w:rsidRPr="006A1AC5" w:rsidRDefault="00AB0FB9" w:rsidP="00835FA5">
      <w:pPr>
        <w:rPr>
          <w:rFonts w:ascii="Century Gothic" w:hAnsi="Century Gothic"/>
        </w:rPr>
      </w:pPr>
      <w:r w:rsidRPr="00EB6C22">
        <w:rPr>
          <w:rFonts w:ascii="Century Gothic" w:hAnsi="Century Gothic"/>
        </w:rPr>
        <w:t>Priority “B”</w:t>
      </w:r>
      <w:r w:rsidR="006A1AC5">
        <w:rPr>
          <w:rFonts w:ascii="Century Gothic" w:hAnsi="Century Gothic"/>
        </w:rPr>
        <w:t xml:space="preserve"> Prevention</w:t>
      </w:r>
      <w:r w:rsidRPr="00EB6C22">
        <w:rPr>
          <w:rFonts w:ascii="Century Gothic" w:hAnsi="Century Gothic"/>
        </w:rPr>
        <w:t xml:space="preserve"> – the cut off score was 94.4; the total amount awarded was $1,136,478; the council voted to approve this section as a recommendation to the city council. </w:t>
      </w:r>
      <w:r w:rsidR="00000692">
        <w:rPr>
          <w:rFonts w:ascii="Century Gothic" w:hAnsi="Century Gothic"/>
        </w:rPr>
        <w:t xml:space="preserve">The vote was </w:t>
      </w:r>
      <w:r w:rsidR="008F309F">
        <w:rPr>
          <w:rFonts w:ascii="Century Gothic" w:hAnsi="Century Gothic"/>
        </w:rPr>
        <w:t xml:space="preserve">unanimous </w:t>
      </w:r>
    </w:p>
    <w:p w:rsidR="00AB0FB9" w:rsidRPr="006A1AC5" w:rsidRDefault="00AB0FB9" w:rsidP="0060354F">
      <w:pPr>
        <w:pStyle w:val="ListParagraph"/>
        <w:spacing w:after="0"/>
        <w:rPr>
          <w:sz w:val="24"/>
          <w:szCs w:val="24"/>
        </w:rPr>
      </w:pPr>
      <w:r w:rsidRPr="00AB0FB9">
        <w:rPr>
          <w:b/>
          <w:sz w:val="24"/>
          <w:szCs w:val="24"/>
        </w:rPr>
        <w:t>Priority “C”</w:t>
      </w:r>
      <w:r w:rsidR="006A1AC5">
        <w:rPr>
          <w:b/>
          <w:sz w:val="24"/>
          <w:szCs w:val="24"/>
        </w:rPr>
        <w:t xml:space="preserve"> Self Sufficiency</w:t>
      </w:r>
      <w:r w:rsidRPr="00AB0FB9">
        <w:rPr>
          <w:b/>
          <w:sz w:val="24"/>
          <w:szCs w:val="24"/>
        </w:rPr>
        <w:t xml:space="preserve"> – Pubic Comment</w:t>
      </w:r>
      <w:r w:rsidRPr="00AB0FB9">
        <w:rPr>
          <w:sz w:val="24"/>
          <w:szCs w:val="24"/>
        </w:rPr>
        <w:t>:</w:t>
      </w:r>
    </w:p>
    <w:p w:rsidR="00AB0FB9" w:rsidRPr="00EB6C22" w:rsidRDefault="00AB0FB9" w:rsidP="00EB6C22">
      <w:pPr>
        <w:rPr>
          <w:rFonts w:ascii="Century Gothic" w:hAnsi="Century Gothic"/>
        </w:rPr>
      </w:pPr>
      <w:r w:rsidRPr="00EB6C22">
        <w:rPr>
          <w:rFonts w:ascii="Century Gothic" w:hAnsi="Century Gothic"/>
        </w:rPr>
        <w:t xml:space="preserve">Alan Hopper – Director of Resource Development for CRM – concerned that they got great scores and no money. Doesn’t think the structure makes sense. There was a point and a half difference in score from the organization that was funded instead of them. Ms. </w:t>
      </w:r>
      <w:proofErr w:type="spellStart"/>
      <w:r w:rsidRPr="00EB6C22">
        <w:rPr>
          <w:rFonts w:ascii="Century Gothic" w:hAnsi="Century Gothic"/>
        </w:rPr>
        <w:t>Deittrich</w:t>
      </w:r>
      <w:proofErr w:type="spellEnd"/>
      <w:r w:rsidRPr="00EB6C22">
        <w:rPr>
          <w:rFonts w:ascii="Century Gothic" w:hAnsi="Century Gothic"/>
        </w:rPr>
        <w:t xml:space="preserve"> thought it would be a good idea for him to schedule a meeting with John Snyder so he can get a better understanding of the grant structure because this was the City Rescue Mission’s first time applying and she wants him to understand how the process works. </w:t>
      </w:r>
    </w:p>
    <w:p w:rsidR="00AB0FB9" w:rsidRPr="00EB6C22" w:rsidRDefault="00AB0FB9" w:rsidP="00EB6C22">
      <w:pPr>
        <w:rPr>
          <w:rFonts w:ascii="Century Gothic" w:hAnsi="Century Gothic"/>
        </w:rPr>
      </w:pPr>
      <w:r w:rsidRPr="00EB6C22">
        <w:rPr>
          <w:rFonts w:ascii="Century Gothic" w:hAnsi="Century Gothic"/>
        </w:rPr>
        <w:t xml:space="preserve">Katie Kilpatrick – Gateway Community Services – wanted to point out that </w:t>
      </w:r>
      <w:proofErr w:type="spellStart"/>
      <w:r w:rsidRPr="00EB6C22">
        <w:rPr>
          <w:rFonts w:ascii="Century Gothic" w:hAnsi="Century Gothic"/>
        </w:rPr>
        <w:t>L’arch</w:t>
      </w:r>
      <w:proofErr w:type="spellEnd"/>
      <w:r w:rsidRPr="00EB6C22">
        <w:rPr>
          <w:rFonts w:ascii="Century Gothic" w:hAnsi="Century Gothic"/>
        </w:rPr>
        <w:t xml:space="preserve"> Jacksonville’s score is wrong. Damian and Ms. </w:t>
      </w:r>
      <w:proofErr w:type="spellStart"/>
      <w:r w:rsidRPr="00EB6C22">
        <w:rPr>
          <w:rFonts w:ascii="Century Gothic" w:hAnsi="Century Gothic"/>
        </w:rPr>
        <w:t>Deittrich</w:t>
      </w:r>
      <w:proofErr w:type="spellEnd"/>
      <w:r w:rsidRPr="00EB6C22">
        <w:rPr>
          <w:rFonts w:ascii="Century Gothic" w:hAnsi="Century Gothic"/>
        </w:rPr>
        <w:t xml:space="preserve"> described the process of throwing out the outliers. That’s why the scores appeared to be incorrect. </w:t>
      </w:r>
    </w:p>
    <w:p w:rsidR="00AB0FB9" w:rsidRPr="00EB6C22" w:rsidRDefault="00AB0FB9" w:rsidP="00EB6C22">
      <w:pPr>
        <w:rPr>
          <w:rFonts w:ascii="Century Gothic" w:hAnsi="Century Gothic"/>
        </w:rPr>
      </w:pPr>
      <w:r w:rsidRPr="00EB6C22">
        <w:rPr>
          <w:rFonts w:ascii="Century Gothic" w:hAnsi="Century Gothic"/>
        </w:rPr>
        <w:t xml:space="preserve">Council recommended approval for Priority “C”. The cut off score for this section was 94.50; the total awarded amount is $710,299. </w:t>
      </w:r>
      <w:r w:rsidR="00535EF3">
        <w:rPr>
          <w:rFonts w:ascii="Century Gothic" w:hAnsi="Century Gothic"/>
        </w:rPr>
        <w:t xml:space="preserve">The vote was unanimous </w:t>
      </w:r>
    </w:p>
    <w:p w:rsidR="00187E52" w:rsidRPr="00EB6C22" w:rsidRDefault="00AB0FB9" w:rsidP="00EB6C22">
      <w:pPr>
        <w:rPr>
          <w:rFonts w:ascii="Century Gothic" w:hAnsi="Century Gothic"/>
        </w:rPr>
      </w:pPr>
      <w:r w:rsidRPr="00EB6C22">
        <w:rPr>
          <w:rFonts w:ascii="Century Gothic" w:hAnsi="Century Gothic"/>
        </w:rPr>
        <w:t xml:space="preserve">Jackie Perry arrived at 3:05 PM; Ms. </w:t>
      </w:r>
      <w:proofErr w:type="spellStart"/>
      <w:r w:rsidRPr="00EB6C22">
        <w:rPr>
          <w:rFonts w:ascii="Century Gothic" w:hAnsi="Century Gothic"/>
        </w:rPr>
        <w:t>Deittrich</w:t>
      </w:r>
      <w:proofErr w:type="spellEnd"/>
      <w:r w:rsidRPr="00EB6C22">
        <w:rPr>
          <w:rFonts w:ascii="Century Gothic" w:hAnsi="Century Gothic"/>
        </w:rPr>
        <w:t xml:space="preserve"> gave her a quick synopsis to catch her up.</w:t>
      </w:r>
    </w:p>
    <w:p w:rsidR="00187E52" w:rsidRDefault="00187E52" w:rsidP="00273FA3">
      <w:pPr>
        <w:numPr>
          <w:ilvl w:val="0"/>
          <w:numId w:val="1"/>
        </w:numPr>
        <w:spacing w:after="0" w:line="240" w:lineRule="auto"/>
        <w:jc w:val="both"/>
        <w:rPr>
          <w:rFonts w:ascii="Century Gothic" w:eastAsia="Times New Roman" w:hAnsi="Century Gothic" w:cs="Times New Roman"/>
          <w:b/>
          <w:sz w:val="24"/>
          <w:szCs w:val="24"/>
        </w:rPr>
      </w:pPr>
      <w:r>
        <w:rPr>
          <w:rFonts w:ascii="Century Gothic" w:eastAsia="Times New Roman" w:hAnsi="Century Gothic" w:cs="Times New Roman"/>
          <w:b/>
          <w:sz w:val="24"/>
          <w:szCs w:val="24"/>
        </w:rPr>
        <w:t>Adopt/vote</w:t>
      </w:r>
    </w:p>
    <w:p w:rsidR="00EB6C22" w:rsidRPr="00EB6C22" w:rsidRDefault="00AB0FB9" w:rsidP="00EB6C22">
      <w:pPr>
        <w:rPr>
          <w:rFonts w:ascii="Century Gothic" w:hAnsi="Century Gothic"/>
        </w:rPr>
      </w:pPr>
      <w:r w:rsidRPr="00EB6C22">
        <w:rPr>
          <w:rFonts w:ascii="Century Gothic" w:hAnsi="Century Gothic"/>
        </w:rPr>
        <w:t xml:space="preserve">All agencies were given a hard copy of the scores and notified that they will receive an electronic version via email. The appeal meeting will be held from 12-2 on Friday, </w:t>
      </w:r>
    </w:p>
    <w:p w:rsidR="00AB0FB9" w:rsidRPr="00EB6C22" w:rsidRDefault="00AB0FB9" w:rsidP="00EB6C22">
      <w:pPr>
        <w:rPr>
          <w:rFonts w:ascii="Century Gothic" w:hAnsi="Century Gothic"/>
        </w:rPr>
      </w:pPr>
      <w:r w:rsidRPr="00EB6C22">
        <w:rPr>
          <w:rFonts w:ascii="Century Gothic" w:hAnsi="Century Gothic"/>
        </w:rPr>
        <w:t>October 18</w:t>
      </w:r>
      <w:r w:rsidRPr="00EB6C22">
        <w:rPr>
          <w:rFonts w:ascii="Century Gothic" w:hAnsi="Century Gothic"/>
          <w:vertAlign w:val="superscript"/>
        </w:rPr>
        <w:t>th</w:t>
      </w:r>
      <w:r w:rsidRPr="00EB6C22">
        <w:rPr>
          <w:rFonts w:ascii="Century Gothic" w:hAnsi="Century Gothic"/>
        </w:rPr>
        <w:t>; applicants have five days starting tomorrow (October 10</w:t>
      </w:r>
      <w:r w:rsidRPr="00EB6C22">
        <w:rPr>
          <w:rFonts w:ascii="Century Gothic" w:hAnsi="Century Gothic"/>
          <w:vertAlign w:val="superscript"/>
        </w:rPr>
        <w:t>th</w:t>
      </w:r>
      <w:r w:rsidRPr="00EB6C22">
        <w:rPr>
          <w:rFonts w:ascii="Century Gothic" w:hAnsi="Century Gothic"/>
        </w:rPr>
        <w:t xml:space="preserve">) to submit their appeal. The fifth day would be by COB on Wednesday, October 16th. </w:t>
      </w:r>
    </w:p>
    <w:p w:rsidR="00273FA3" w:rsidRPr="00273FA3" w:rsidRDefault="00273FA3" w:rsidP="00273FA3">
      <w:pPr>
        <w:numPr>
          <w:ilvl w:val="0"/>
          <w:numId w:val="1"/>
        </w:numPr>
        <w:spacing w:after="0" w:line="240" w:lineRule="auto"/>
        <w:jc w:val="both"/>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Approval of PSG Council Meeting Minutes – Ms. Diettrich</w:t>
      </w:r>
    </w:p>
    <w:p w:rsidR="00EF7CB7" w:rsidRDefault="0060354F" w:rsidP="0060354F">
      <w:pPr>
        <w:spacing w:after="0" w:line="240" w:lineRule="auto"/>
        <w:rPr>
          <w:rFonts w:ascii="Century Gothic" w:eastAsia="Times New Roman" w:hAnsi="Century Gothic" w:cs="Times New Roman"/>
        </w:rPr>
      </w:pPr>
      <w:r>
        <w:rPr>
          <w:rFonts w:ascii="Century Gothic" w:eastAsia="Times New Roman" w:hAnsi="Century Gothic" w:cs="Times New Roman"/>
        </w:rPr>
        <w:t>Ms. Blair motioned for approval of minutes from September 9</w:t>
      </w:r>
      <w:r w:rsidRPr="0060354F">
        <w:rPr>
          <w:rFonts w:ascii="Century Gothic" w:eastAsia="Times New Roman" w:hAnsi="Century Gothic" w:cs="Times New Roman"/>
          <w:vertAlign w:val="superscript"/>
        </w:rPr>
        <w:t>th</w:t>
      </w:r>
      <w:r>
        <w:rPr>
          <w:rFonts w:ascii="Century Gothic" w:eastAsia="Times New Roman" w:hAnsi="Century Gothic" w:cs="Times New Roman"/>
        </w:rPr>
        <w:t>.  Mr. Baldwin seconded the motion.  The motioned passed unanimously</w:t>
      </w:r>
    </w:p>
    <w:p w:rsidR="0060354F" w:rsidRPr="00273FA3" w:rsidRDefault="0060354F" w:rsidP="0060354F">
      <w:pPr>
        <w:spacing w:after="0" w:line="240" w:lineRule="auto"/>
        <w:rPr>
          <w:rFonts w:ascii="Century Gothic" w:eastAsia="Times New Roman" w:hAnsi="Century Gothic" w:cs="Times New Roman"/>
        </w:rPr>
      </w:pPr>
    </w:p>
    <w:p w:rsidR="00273FA3" w:rsidRPr="0060354F" w:rsidRDefault="00273FA3" w:rsidP="00273FA3">
      <w:pPr>
        <w:numPr>
          <w:ilvl w:val="0"/>
          <w:numId w:val="1"/>
        </w:numPr>
        <w:spacing w:after="0" w:line="240" w:lineRule="auto"/>
        <w:contextualSpacing/>
        <w:jc w:val="both"/>
        <w:rPr>
          <w:rFonts w:ascii="Century Gothic" w:eastAsia="Times New Roman" w:hAnsi="Century Gothic" w:cs="Times New Roman"/>
        </w:rPr>
      </w:pPr>
      <w:r w:rsidRPr="0060354F">
        <w:rPr>
          <w:rFonts w:ascii="Century Gothic" w:eastAsia="Times New Roman" w:hAnsi="Century Gothic" w:cs="Times New Roman"/>
          <w:b/>
          <w:sz w:val="24"/>
          <w:szCs w:val="24"/>
        </w:rPr>
        <w:t xml:space="preserve">Budget Sub-Committee – Ms. Mixson </w:t>
      </w:r>
      <w:r w:rsidRPr="0060354F">
        <w:rPr>
          <w:rFonts w:ascii="Century Gothic" w:eastAsia="Times New Roman" w:hAnsi="Century Gothic" w:cs="Times New Roman"/>
        </w:rPr>
        <w:t>No Discussion</w:t>
      </w:r>
    </w:p>
    <w:p w:rsidR="00EF7CB7" w:rsidRDefault="00EF7CB7" w:rsidP="00273FA3">
      <w:pPr>
        <w:spacing w:after="0" w:line="240" w:lineRule="auto"/>
        <w:ind w:left="1080"/>
        <w:contextualSpacing/>
        <w:rPr>
          <w:rFonts w:ascii="Century Gothic" w:eastAsia="Times New Roman" w:hAnsi="Century Gothic" w:cs="Times New Roman"/>
        </w:rPr>
      </w:pPr>
    </w:p>
    <w:p w:rsidR="0060354F" w:rsidRDefault="0060354F" w:rsidP="00273FA3">
      <w:pPr>
        <w:spacing w:after="0" w:line="240" w:lineRule="auto"/>
        <w:ind w:left="1080"/>
        <w:contextualSpacing/>
        <w:rPr>
          <w:rFonts w:ascii="Century Gothic" w:eastAsia="Times New Roman" w:hAnsi="Century Gothic" w:cs="Times New Roman"/>
        </w:rPr>
      </w:pPr>
    </w:p>
    <w:p w:rsidR="0060354F" w:rsidRDefault="0060354F" w:rsidP="00273FA3">
      <w:pPr>
        <w:spacing w:after="0" w:line="240" w:lineRule="auto"/>
        <w:ind w:left="1080"/>
        <w:contextualSpacing/>
        <w:rPr>
          <w:rFonts w:ascii="Century Gothic" w:eastAsia="Times New Roman" w:hAnsi="Century Gothic" w:cs="Times New Roman"/>
        </w:rPr>
      </w:pPr>
    </w:p>
    <w:p w:rsidR="0060354F" w:rsidRDefault="0060354F" w:rsidP="00273FA3">
      <w:pPr>
        <w:spacing w:after="0" w:line="240" w:lineRule="auto"/>
        <w:ind w:left="1080"/>
        <w:contextualSpacing/>
        <w:rPr>
          <w:rFonts w:ascii="Century Gothic" w:eastAsia="Times New Roman" w:hAnsi="Century Gothic" w:cs="Times New Roman"/>
        </w:rPr>
      </w:pPr>
    </w:p>
    <w:p w:rsidR="0060354F" w:rsidRPr="00273FA3" w:rsidRDefault="0060354F" w:rsidP="00273FA3">
      <w:pPr>
        <w:spacing w:after="0" w:line="240" w:lineRule="auto"/>
        <w:ind w:left="1080"/>
        <w:contextualSpacing/>
        <w:rPr>
          <w:rFonts w:ascii="Century Gothic" w:eastAsia="Times New Roman" w:hAnsi="Century Gothic" w:cs="Times New Roman"/>
        </w:rPr>
      </w:pPr>
    </w:p>
    <w:p w:rsidR="00273FA3" w:rsidRPr="0060354F" w:rsidRDefault="001418C4" w:rsidP="00273FA3">
      <w:pPr>
        <w:numPr>
          <w:ilvl w:val="0"/>
          <w:numId w:val="1"/>
        </w:numPr>
        <w:spacing w:after="0" w:line="240" w:lineRule="auto"/>
        <w:contextualSpacing/>
        <w:jc w:val="both"/>
        <w:rPr>
          <w:rFonts w:ascii="Century Gothic" w:eastAsia="Times New Roman" w:hAnsi="Century Gothic" w:cs="Times New Roman"/>
        </w:rPr>
      </w:pPr>
      <w:r w:rsidRPr="0060354F">
        <w:rPr>
          <w:rFonts w:ascii="Century Gothic" w:eastAsia="Times New Roman" w:hAnsi="Century Gothic" w:cs="Times New Roman"/>
          <w:b/>
          <w:sz w:val="24"/>
          <w:szCs w:val="24"/>
        </w:rPr>
        <w:t>Most Vulnerable Person and Families</w:t>
      </w:r>
      <w:r w:rsidR="00273FA3" w:rsidRPr="0060354F">
        <w:rPr>
          <w:rFonts w:ascii="Century Gothic" w:eastAsia="Times New Roman" w:hAnsi="Century Gothic" w:cs="Times New Roman"/>
          <w:b/>
          <w:sz w:val="24"/>
          <w:szCs w:val="24"/>
        </w:rPr>
        <w:t xml:space="preserve"> – Mr. Baldwin</w:t>
      </w:r>
      <w:r w:rsidR="0060354F" w:rsidRPr="0060354F">
        <w:rPr>
          <w:rFonts w:ascii="Century Gothic" w:eastAsia="Times New Roman" w:hAnsi="Century Gothic" w:cs="Times New Roman"/>
          <w:b/>
          <w:sz w:val="24"/>
          <w:szCs w:val="24"/>
        </w:rPr>
        <w:t xml:space="preserve"> </w:t>
      </w:r>
      <w:r w:rsidR="00273FA3" w:rsidRPr="0060354F">
        <w:rPr>
          <w:rFonts w:ascii="Century Gothic" w:eastAsia="Times New Roman" w:hAnsi="Century Gothic" w:cs="Times New Roman"/>
        </w:rPr>
        <w:t>No Discussion</w:t>
      </w:r>
    </w:p>
    <w:p w:rsidR="00EF7CB7" w:rsidRPr="00273FA3" w:rsidRDefault="00EF7CB7" w:rsidP="00273FA3">
      <w:pPr>
        <w:spacing w:after="0" w:line="240" w:lineRule="auto"/>
        <w:ind w:left="1080"/>
        <w:contextualSpacing/>
        <w:rPr>
          <w:rFonts w:ascii="Century Gothic" w:eastAsia="Times New Roman" w:hAnsi="Century Gothic" w:cs="Times New Roman"/>
        </w:rPr>
      </w:pPr>
    </w:p>
    <w:p w:rsidR="00273FA3" w:rsidRPr="0060354F" w:rsidRDefault="00273FA3" w:rsidP="00273FA3">
      <w:pPr>
        <w:numPr>
          <w:ilvl w:val="0"/>
          <w:numId w:val="1"/>
        </w:numPr>
        <w:spacing w:after="0" w:line="240" w:lineRule="auto"/>
        <w:jc w:val="both"/>
        <w:rPr>
          <w:rFonts w:ascii="Century Gothic" w:eastAsia="Times New Roman" w:hAnsi="Century Gothic" w:cs="Times New Roman"/>
          <w:bCs/>
        </w:rPr>
      </w:pPr>
      <w:r w:rsidRPr="0060354F">
        <w:rPr>
          <w:rFonts w:ascii="Century Gothic" w:eastAsia="Times New Roman" w:hAnsi="Century Gothic" w:cs="Times New Roman"/>
          <w:b/>
          <w:sz w:val="24"/>
          <w:szCs w:val="24"/>
        </w:rPr>
        <w:t xml:space="preserve">Rules Sub-Committee –  Ms. </w:t>
      </w:r>
      <w:proofErr w:type="spellStart"/>
      <w:r w:rsidRPr="0060354F">
        <w:rPr>
          <w:rFonts w:ascii="Century Gothic" w:eastAsia="Times New Roman" w:hAnsi="Century Gothic" w:cs="Times New Roman"/>
          <w:b/>
          <w:sz w:val="24"/>
          <w:szCs w:val="24"/>
        </w:rPr>
        <w:t>Weatherby</w:t>
      </w:r>
      <w:proofErr w:type="spellEnd"/>
      <w:r w:rsidRPr="0060354F">
        <w:rPr>
          <w:rFonts w:ascii="Century Gothic" w:eastAsia="Times New Roman" w:hAnsi="Century Gothic" w:cs="Times New Roman"/>
          <w:b/>
          <w:sz w:val="24"/>
          <w:szCs w:val="24"/>
        </w:rPr>
        <w:t xml:space="preserve">-Hunter </w:t>
      </w:r>
      <w:r w:rsidRPr="0060354F">
        <w:rPr>
          <w:rFonts w:ascii="Century Gothic" w:eastAsia="Times New Roman" w:hAnsi="Century Gothic" w:cs="Times New Roman"/>
          <w:bCs/>
        </w:rPr>
        <w:t>No Discussion</w:t>
      </w:r>
    </w:p>
    <w:p w:rsidR="00273FA3" w:rsidRDefault="00273FA3" w:rsidP="001418C4">
      <w:pPr>
        <w:spacing w:after="0" w:line="240" w:lineRule="auto"/>
        <w:jc w:val="both"/>
        <w:rPr>
          <w:rFonts w:ascii="Century Gothic" w:eastAsia="Times New Roman" w:hAnsi="Century Gothic" w:cs="Times New Roman"/>
          <w:b/>
          <w:sz w:val="24"/>
          <w:szCs w:val="24"/>
        </w:rPr>
      </w:pPr>
    </w:p>
    <w:p w:rsidR="00273FA3" w:rsidRPr="00273FA3" w:rsidRDefault="00273FA3" w:rsidP="00273FA3">
      <w:pPr>
        <w:numPr>
          <w:ilvl w:val="0"/>
          <w:numId w:val="1"/>
        </w:numPr>
        <w:spacing w:after="0" w:line="240" w:lineRule="auto"/>
        <w:jc w:val="both"/>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Open Discussion </w:t>
      </w:r>
    </w:p>
    <w:p w:rsidR="00273FA3" w:rsidRPr="00EB6C22" w:rsidRDefault="00273FA3" w:rsidP="00EB6C22">
      <w:pPr>
        <w:jc w:val="both"/>
        <w:rPr>
          <w:rFonts w:ascii="Century Gothic" w:hAnsi="Century Gothic"/>
        </w:rPr>
      </w:pPr>
      <w:r w:rsidRPr="00EB6C22">
        <w:rPr>
          <w:rFonts w:ascii="Century Gothic" w:hAnsi="Century Gothic"/>
        </w:rPr>
        <w:t xml:space="preserve">Bob Baldwin appealed to the organizations to take advantage of his invitation to them to allow him to visit their sites to get a firsthand look at what they do. He mentioned that approximately 15% of the applicants have taken him up on his offer.  Ms. </w:t>
      </w:r>
      <w:proofErr w:type="spellStart"/>
      <w:r w:rsidRPr="00EB6C22">
        <w:rPr>
          <w:rFonts w:ascii="Century Gothic" w:hAnsi="Century Gothic"/>
        </w:rPr>
        <w:t>Deittrich</w:t>
      </w:r>
      <w:proofErr w:type="spellEnd"/>
      <w:r w:rsidRPr="00EB6C22">
        <w:rPr>
          <w:rFonts w:ascii="Century Gothic" w:hAnsi="Century Gothic"/>
        </w:rPr>
        <w:t xml:space="preserve"> said she visited quite a few organizations and encouraged everyone to take advantage of that. She also reminded everyone that PSG council members can’t be at their sites at the same time because of sunshine laws. </w:t>
      </w:r>
    </w:p>
    <w:p w:rsidR="00273FA3" w:rsidRPr="00EB6C22" w:rsidRDefault="00273FA3" w:rsidP="00EB6C22">
      <w:pPr>
        <w:jc w:val="both"/>
        <w:rPr>
          <w:rFonts w:ascii="Century Gothic" w:hAnsi="Century Gothic"/>
        </w:rPr>
      </w:pPr>
      <w:r w:rsidRPr="00EB6C22">
        <w:rPr>
          <w:rFonts w:ascii="Century Gothic" w:hAnsi="Century Gothic"/>
        </w:rPr>
        <w:t xml:space="preserve">Ann Mackey – would like to communicate to Ms. Diettrich or John Snyder about their scoring feedback on the grant applications. She wants to broaden all </w:t>
      </w:r>
      <w:r w:rsidR="00650F2A" w:rsidRPr="00EB6C22">
        <w:rPr>
          <w:rFonts w:ascii="Century Gothic" w:hAnsi="Century Gothic"/>
        </w:rPr>
        <w:t>members’</w:t>
      </w:r>
      <w:r w:rsidRPr="00EB6C22">
        <w:rPr>
          <w:rFonts w:ascii="Century Gothic" w:hAnsi="Century Gothic"/>
        </w:rPr>
        <w:t xml:space="preserve"> knowledge to help provide better scores and a better experience through the grant review process. </w:t>
      </w:r>
    </w:p>
    <w:p w:rsidR="001418C4" w:rsidRDefault="00273FA3" w:rsidP="00EF7CB7">
      <w:pPr>
        <w:jc w:val="both"/>
        <w:rPr>
          <w:rFonts w:ascii="Century Gothic" w:hAnsi="Century Gothic"/>
        </w:rPr>
      </w:pPr>
      <w:r w:rsidRPr="00EB6C22">
        <w:rPr>
          <w:rFonts w:ascii="Century Gothic" w:hAnsi="Century Gothic"/>
        </w:rPr>
        <w:t xml:space="preserve">Dr. Turner suggests a better norming process; Ms. </w:t>
      </w:r>
      <w:proofErr w:type="spellStart"/>
      <w:r w:rsidRPr="00EB6C22">
        <w:rPr>
          <w:rFonts w:ascii="Century Gothic" w:hAnsi="Century Gothic"/>
        </w:rPr>
        <w:t>Deittrich</w:t>
      </w:r>
      <w:proofErr w:type="spellEnd"/>
      <w:r w:rsidRPr="00EB6C22">
        <w:rPr>
          <w:rFonts w:ascii="Century Gothic" w:hAnsi="Century Gothic"/>
        </w:rPr>
        <w:t xml:space="preserve"> said members can’t have a better experience if they don’t come to the discussion prepared by having read the applications in advance. She indicated that several members showed up without reading the applications. </w:t>
      </w:r>
    </w:p>
    <w:p w:rsidR="00273FA3" w:rsidRPr="00EB6C22" w:rsidRDefault="00273FA3" w:rsidP="0060354F">
      <w:pPr>
        <w:jc w:val="both"/>
        <w:rPr>
          <w:rFonts w:ascii="Century Gothic" w:hAnsi="Century Gothic"/>
        </w:rPr>
      </w:pPr>
      <w:r w:rsidRPr="00EB6C22">
        <w:rPr>
          <w:rFonts w:ascii="Century Gothic" w:hAnsi="Century Gothic"/>
        </w:rPr>
        <w:t>Damian reminded the council that they will need to hold a special meeting before their regular meeting to approve the appeal process for final adoption. They chose Tuesday, October 22</w:t>
      </w:r>
      <w:r w:rsidRPr="00EB6C22">
        <w:rPr>
          <w:rFonts w:ascii="Century Gothic" w:hAnsi="Century Gothic"/>
          <w:vertAlign w:val="superscript"/>
        </w:rPr>
        <w:t>nd</w:t>
      </w:r>
      <w:r w:rsidRPr="00EB6C22">
        <w:rPr>
          <w:rFonts w:ascii="Century Gothic" w:hAnsi="Century Gothic"/>
        </w:rPr>
        <w:t xml:space="preserve"> at 4PM.  </w:t>
      </w:r>
    </w:p>
    <w:p w:rsidR="00273FA3" w:rsidRPr="00273FA3" w:rsidRDefault="00273FA3" w:rsidP="00273FA3">
      <w:pPr>
        <w:tabs>
          <w:tab w:val="left" w:pos="2785"/>
        </w:tabs>
      </w:pPr>
      <w:r w:rsidRPr="00273FA3">
        <w:rPr>
          <w:rFonts w:ascii="Century Gothic" w:eastAsia="Times New Roman" w:hAnsi="Century Gothic" w:cs="Times New Roman"/>
          <w:b/>
          <w:sz w:val="24"/>
          <w:szCs w:val="24"/>
        </w:rPr>
        <w:t xml:space="preserve">Meeting adjourned, </w:t>
      </w:r>
      <w:r w:rsidR="004E54F3">
        <w:rPr>
          <w:rFonts w:ascii="Century Gothic" w:eastAsia="Times New Roman" w:hAnsi="Century Gothic" w:cs="Times New Roman"/>
          <w:sz w:val="24"/>
          <w:szCs w:val="24"/>
        </w:rPr>
        <w:t xml:space="preserve">3:28 </w:t>
      </w:r>
      <w:r w:rsidRPr="00273FA3">
        <w:rPr>
          <w:rFonts w:ascii="Century Gothic" w:eastAsia="Times New Roman" w:hAnsi="Century Gothic" w:cs="Times New Roman"/>
          <w:sz w:val="24"/>
          <w:szCs w:val="24"/>
        </w:rPr>
        <w:t>pm</w:t>
      </w:r>
      <w:r w:rsidRPr="00273FA3">
        <w:rPr>
          <w:rFonts w:ascii="Century Gothic" w:eastAsia="Times New Roman" w:hAnsi="Century Gothic" w:cs="Times New Roman"/>
          <w:b/>
          <w:sz w:val="24"/>
          <w:szCs w:val="24"/>
        </w:rPr>
        <w:br/>
      </w:r>
      <w:r w:rsidRPr="00273FA3">
        <w:rPr>
          <w:rFonts w:ascii="Century Gothic" w:eastAsia="Times New Roman" w:hAnsi="Century Gothic" w:cs="Times New Roman"/>
          <w:sz w:val="24"/>
          <w:szCs w:val="24"/>
        </w:rPr>
        <w:t>Next Meeting Date – PSG Council meeting</w:t>
      </w:r>
      <w:r w:rsidR="004E54F3">
        <w:rPr>
          <w:rFonts w:ascii="Century Gothic" w:eastAsia="Times New Roman" w:hAnsi="Century Gothic" w:cs="Times New Roman"/>
          <w:sz w:val="24"/>
          <w:szCs w:val="24"/>
        </w:rPr>
        <w:t xml:space="preserve"> October 22</w:t>
      </w:r>
      <w:r w:rsidR="004E54F3">
        <w:rPr>
          <w:rFonts w:ascii="Century Gothic" w:eastAsia="Times New Roman" w:hAnsi="Century Gothic" w:cs="Times New Roman"/>
          <w:sz w:val="24"/>
          <w:szCs w:val="24"/>
          <w:vertAlign w:val="superscript"/>
        </w:rPr>
        <w:t>nd</w:t>
      </w:r>
      <w:r w:rsidRPr="00273FA3">
        <w:rPr>
          <w:rFonts w:ascii="Century Gothic" w:eastAsia="Times New Roman" w:hAnsi="Century Gothic" w:cs="Times New Roman"/>
          <w:sz w:val="24"/>
          <w:szCs w:val="24"/>
        </w:rPr>
        <w:t>, 2019</w:t>
      </w:r>
    </w:p>
    <w:p w:rsidR="00C01482" w:rsidRDefault="00C01482"/>
    <w:sectPr w:rsidR="00C01482">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47F" w:rsidRDefault="0042247F" w:rsidP="0042247F">
      <w:pPr>
        <w:spacing w:after="0" w:line="240" w:lineRule="auto"/>
      </w:pPr>
      <w:r>
        <w:separator/>
      </w:r>
    </w:p>
  </w:endnote>
  <w:endnote w:type="continuationSeparator" w:id="0">
    <w:p w:rsidR="0042247F" w:rsidRDefault="0042247F" w:rsidP="0042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47F" w:rsidRDefault="0042247F" w:rsidP="0042247F">
      <w:pPr>
        <w:spacing w:after="0" w:line="240" w:lineRule="auto"/>
      </w:pPr>
      <w:r>
        <w:separator/>
      </w:r>
    </w:p>
  </w:footnote>
  <w:footnote w:type="continuationSeparator" w:id="0">
    <w:p w:rsidR="0042247F" w:rsidRDefault="0042247F" w:rsidP="004224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0D5" w:rsidRDefault="00847011">
    <w:pPr>
      <w:pStyle w:val="Header"/>
    </w:pPr>
    <w:r>
      <w:rPr>
        <w:noProof/>
      </w:rPr>
      <mc:AlternateContent>
        <mc:Choice Requires="wpg">
          <w:drawing>
            <wp:anchor distT="0" distB="0" distL="114300" distR="114300" simplePos="0" relativeHeight="251659264" behindDoc="0" locked="0" layoutInCell="1" allowOverlap="1" wp14:anchorId="25B7F610" wp14:editId="1D678F0B">
              <wp:simplePos x="0" y="0"/>
              <wp:positionH relativeFrom="column">
                <wp:posOffset>-598170</wp:posOffset>
              </wp:positionH>
              <wp:positionV relativeFrom="paragraph">
                <wp:posOffset>-152400</wp:posOffset>
              </wp:positionV>
              <wp:extent cx="751840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7518400" cy="1168400"/>
                        <a:chOff x="0" y="0"/>
                        <a:chExt cx="751840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628650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47.1pt;margin-top:-12pt;width:592pt;height:92pt;z-index:251659264"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wbyZS4QAAAAwBAAAPAAAAZHJzL2Rvd25yZXYu&#10;eG1sTI9Ba8JAEIXvhf6HZQq96W5SKxqzEZG2JylUC8XbmIxJMLsbsmsS/33HU3t7j/l48166Hk0j&#10;eup87ayGaKpAkM1dUdtSw/fhfbIA4QPaAhtnScONPKyzx4cUk8IN9ov6fSgFh1ifoIYqhDaR0ucV&#10;GfRT15Ll29l1BgPbrpRFhwOHm0bGSs2lwdryhwpb2laUX/ZXo+FjwGHzEr31u8t5ezseXj9/dhFp&#10;/fw0blYgAo3hD4Z7fa4OGXc6uastvGg0TJazmFEW8YxH3Qm1WPKaE6u5UiCzVP4fkf0C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62865;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6E89"/>
    <w:multiLevelType w:val="hybridMultilevel"/>
    <w:tmpl w:val="0358A038"/>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FA3"/>
    <w:rsid w:val="00000692"/>
    <w:rsid w:val="001418C4"/>
    <w:rsid w:val="00187E52"/>
    <w:rsid w:val="00273FA3"/>
    <w:rsid w:val="00280995"/>
    <w:rsid w:val="002A0C37"/>
    <w:rsid w:val="00350643"/>
    <w:rsid w:val="00384515"/>
    <w:rsid w:val="0042247F"/>
    <w:rsid w:val="00433B6B"/>
    <w:rsid w:val="0044354A"/>
    <w:rsid w:val="004451CA"/>
    <w:rsid w:val="004B10A1"/>
    <w:rsid w:val="004E54F3"/>
    <w:rsid w:val="00535EF3"/>
    <w:rsid w:val="0060354F"/>
    <w:rsid w:val="00650F2A"/>
    <w:rsid w:val="006538A1"/>
    <w:rsid w:val="006A1AC5"/>
    <w:rsid w:val="007625C9"/>
    <w:rsid w:val="00835FA5"/>
    <w:rsid w:val="0084568D"/>
    <w:rsid w:val="00847011"/>
    <w:rsid w:val="008F309F"/>
    <w:rsid w:val="009858B5"/>
    <w:rsid w:val="00A67CAF"/>
    <w:rsid w:val="00AB0FB9"/>
    <w:rsid w:val="00B525D3"/>
    <w:rsid w:val="00C01482"/>
    <w:rsid w:val="00DF0FD2"/>
    <w:rsid w:val="00E17EAA"/>
    <w:rsid w:val="00EB6C22"/>
    <w:rsid w:val="00E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FA3"/>
  </w:style>
  <w:style w:type="paragraph" w:styleId="ListParagraph">
    <w:name w:val="List Paragraph"/>
    <w:basedOn w:val="Normal"/>
    <w:uiPriority w:val="34"/>
    <w:qFormat/>
    <w:rsid w:val="00273FA3"/>
    <w:pPr>
      <w:ind w:left="720"/>
      <w:contextualSpacing/>
    </w:pPr>
  </w:style>
  <w:style w:type="paragraph" w:styleId="Footer">
    <w:name w:val="footer"/>
    <w:basedOn w:val="Normal"/>
    <w:link w:val="FooterChar"/>
    <w:uiPriority w:val="99"/>
    <w:unhideWhenUsed/>
    <w:rsid w:val="00422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47F"/>
  </w:style>
  <w:style w:type="paragraph" w:styleId="BalloonText">
    <w:name w:val="Balloon Text"/>
    <w:basedOn w:val="Normal"/>
    <w:link w:val="BalloonTextChar"/>
    <w:uiPriority w:val="99"/>
    <w:semiHidden/>
    <w:unhideWhenUsed/>
    <w:rsid w:val="00653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FA3"/>
  </w:style>
  <w:style w:type="paragraph" w:styleId="ListParagraph">
    <w:name w:val="List Paragraph"/>
    <w:basedOn w:val="Normal"/>
    <w:uiPriority w:val="34"/>
    <w:qFormat/>
    <w:rsid w:val="00273FA3"/>
    <w:pPr>
      <w:ind w:left="720"/>
      <w:contextualSpacing/>
    </w:pPr>
  </w:style>
  <w:style w:type="paragraph" w:styleId="Footer">
    <w:name w:val="footer"/>
    <w:basedOn w:val="Normal"/>
    <w:link w:val="FooterChar"/>
    <w:uiPriority w:val="99"/>
    <w:unhideWhenUsed/>
    <w:rsid w:val="00422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47F"/>
  </w:style>
  <w:style w:type="paragraph" w:styleId="BalloonText">
    <w:name w:val="Balloon Text"/>
    <w:basedOn w:val="Normal"/>
    <w:link w:val="BalloonTextChar"/>
    <w:uiPriority w:val="99"/>
    <w:semiHidden/>
    <w:unhideWhenUsed/>
    <w:rsid w:val="00653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cp:lastModifiedBy>
  <cp:revision>4</cp:revision>
  <cp:lastPrinted>2019-10-16T14:57:00Z</cp:lastPrinted>
  <dcterms:created xsi:type="dcterms:W3CDTF">2019-10-16T16:35:00Z</dcterms:created>
  <dcterms:modified xsi:type="dcterms:W3CDTF">2019-10-16T18:05:00Z</dcterms:modified>
</cp:coreProperties>
</file>