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FB8B0C" w14:textId="77777777" w:rsidR="003F259A" w:rsidRDefault="003F259A"/>
    <w:p w14:paraId="55960ECE" w14:textId="77777777" w:rsidR="003F259A" w:rsidRDefault="003F259A"/>
    <w:p w14:paraId="685C6807" w14:textId="78E9E2F6" w:rsidR="003F259A" w:rsidRPr="001A30F3" w:rsidRDefault="003F259A" w:rsidP="001A30F3">
      <w:pPr>
        <w:spacing w:after="0"/>
        <w:jc w:val="center"/>
        <w:rPr>
          <w:b/>
          <w:bCs/>
          <w:sz w:val="28"/>
          <w:szCs w:val="28"/>
        </w:rPr>
      </w:pPr>
      <w:r w:rsidRPr="001A30F3">
        <w:rPr>
          <w:b/>
          <w:bCs/>
          <w:sz w:val="28"/>
          <w:szCs w:val="28"/>
        </w:rPr>
        <w:t>Lex Hester Memorial Scholarship Trust Fund Committee Meeting</w:t>
      </w:r>
    </w:p>
    <w:p w14:paraId="1C4570E4" w14:textId="3B2DB018" w:rsidR="003F259A" w:rsidRPr="001A30F3" w:rsidRDefault="003F259A" w:rsidP="001A30F3">
      <w:pPr>
        <w:spacing w:after="0"/>
        <w:jc w:val="center"/>
        <w:rPr>
          <w:b/>
          <w:bCs/>
          <w:sz w:val="28"/>
          <w:szCs w:val="28"/>
        </w:rPr>
      </w:pPr>
      <w:r w:rsidRPr="001A30F3">
        <w:rPr>
          <w:b/>
          <w:bCs/>
          <w:sz w:val="28"/>
          <w:szCs w:val="28"/>
        </w:rPr>
        <w:t xml:space="preserve">Meeting Minutes for </w:t>
      </w:r>
      <w:r w:rsidR="00C83AE5">
        <w:rPr>
          <w:b/>
          <w:bCs/>
          <w:sz w:val="28"/>
          <w:szCs w:val="28"/>
        </w:rPr>
        <w:t>August 5</w:t>
      </w:r>
      <w:r w:rsidRPr="001A30F3">
        <w:rPr>
          <w:b/>
          <w:bCs/>
          <w:sz w:val="28"/>
          <w:szCs w:val="28"/>
        </w:rPr>
        <w:t>, 2025</w:t>
      </w:r>
    </w:p>
    <w:p w14:paraId="3F6856B0" w14:textId="40F49777" w:rsidR="003F259A" w:rsidRPr="001A30F3" w:rsidRDefault="003F259A" w:rsidP="001A30F3">
      <w:pPr>
        <w:spacing w:after="0"/>
        <w:jc w:val="center"/>
        <w:rPr>
          <w:b/>
          <w:bCs/>
          <w:sz w:val="28"/>
          <w:szCs w:val="28"/>
        </w:rPr>
      </w:pPr>
      <w:r w:rsidRPr="001A30F3">
        <w:rPr>
          <w:b/>
          <w:bCs/>
          <w:sz w:val="28"/>
          <w:szCs w:val="28"/>
        </w:rPr>
        <w:t>Location: City Hall, Employee Services, 117 W. Duval Street, Suite 100</w:t>
      </w:r>
    </w:p>
    <w:p w14:paraId="310397B2" w14:textId="77777777" w:rsidR="003F259A" w:rsidRDefault="003F259A"/>
    <w:p w14:paraId="1D25F7A8" w14:textId="02637E62" w:rsidR="003F259A" w:rsidRDefault="003F259A">
      <w:r w:rsidRPr="001A30F3">
        <w:rPr>
          <w:b/>
          <w:bCs/>
          <w:u w:val="single"/>
        </w:rPr>
        <w:t>Attendees</w:t>
      </w:r>
    </w:p>
    <w:p w14:paraId="258DD71C" w14:textId="19E3D396" w:rsidR="003F259A" w:rsidRDefault="003F259A" w:rsidP="001A30F3">
      <w:pPr>
        <w:spacing w:after="0"/>
      </w:pPr>
      <w:r>
        <w:t>Todd Norman</w:t>
      </w:r>
      <w:r w:rsidR="00DD22AB">
        <w:tab/>
      </w:r>
      <w:r w:rsidR="00DD22AB">
        <w:tab/>
      </w:r>
      <w:r w:rsidR="00DD22AB">
        <w:tab/>
        <w:t>City of Jacksonville, Committee Chair</w:t>
      </w:r>
    </w:p>
    <w:p w14:paraId="22D64533" w14:textId="3216EA03" w:rsidR="00DD22AB" w:rsidRDefault="00DD22AB" w:rsidP="001A30F3">
      <w:pPr>
        <w:spacing w:after="0"/>
      </w:pPr>
      <w:r>
        <w:t>Kara Tucker</w:t>
      </w:r>
      <w:r>
        <w:tab/>
      </w:r>
      <w:r>
        <w:tab/>
      </w:r>
      <w:r>
        <w:tab/>
        <w:t>City of Jacksonville, Committee Vice Chair</w:t>
      </w:r>
    </w:p>
    <w:p w14:paraId="7C67C6B5" w14:textId="4368BFB6" w:rsidR="003F259A" w:rsidRDefault="003F259A" w:rsidP="001A30F3">
      <w:pPr>
        <w:spacing w:after="0"/>
      </w:pPr>
      <w:r>
        <w:t>Tracey Hester Flynn</w:t>
      </w:r>
      <w:r w:rsidR="00DD22AB">
        <w:tab/>
      </w:r>
      <w:r w:rsidR="00DD22AB">
        <w:tab/>
        <w:t>Lex Hester family</w:t>
      </w:r>
      <w:r w:rsidR="004E3E4B">
        <w:t>, via Teams</w:t>
      </w:r>
    </w:p>
    <w:p w14:paraId="5CCD6904" w14:textId="6D8A8604" w:rsidR="003F259A" w:rsidRDefault="003F259A" w:rsidP="001A30F3">
      <w:pPr>
        <w:spacing w:after="0"/>
      </w:pPr>
      <w:r>
        <w:t>Georgette Dumont, Ph.D.</w:t>
      </w:r>
      <w:r w:rsidR="00DD22AB">
        <w:tab/>
        <w:t>University of North Florida, Representative</w:t>
      </w:r>
    </w:p>
    <w:p w14:paraId="41EE310C" w14:textId="48CD9323" w:rsidR="003F259A" w:rsidRDefault="003F259A" w:rsidP="001A30F3">
      <w:pPr>
        <w:spacing w:after="0"/>
      </w:pPr>
      <w:r>
        <w:t>Frederick Sumter</w:t>
      </w:r>
      <w:r w:rsidR="00DD22AB">
        <w:tab/>
      </w:r>
      <w:r w:rsidR="00DD22AB">
        <w:tab/>
        <w:t>City of Jacksonville</w:t>
      </w:r>
    </w:p>
    <w:p w14:paraId="3BB4DD7C" w14:textId="47FF4D6F" w:rsidR="003F259A" w:rsidRDefault="003148C7" w:rsidP="001A30F3">
      <w:pPr>
        <w:spacing w:after="0"/>
      </w:pPr>
      <w:r>
        <w:t>Chuck Gibson</w:t>
      </w:r>
      <w:r w:rsidR="00DD22AB">
        <w:tab/>
      </w:r>
      <w:r w:rsidR="00DD22AB">
        <w:tab/>
        <w:t>City of Jacksonville</w:t>
      </w:r>
    </w:p>
    <w:p w14:paraId="1531AAD0" w14:textId="7019EE28" w:rsidR="003148C7" w:rsidRDefault="003148C7" w:rsidP="001A30F3">
      <w:pPr>
        <w:spacing w:after="0"/>
      </w:pPr>
      <w:r>
        <w:t>Erin Abney</w:t>
      </w:r>
      <w:r w:rsidR="00DD22AB">
        <w:tab/>
      </w:r>
      <w:r w:rsidR="00DD22AB">
        <w:tab/>
      </w:r>
      <w:r w:rsidR="00DD22AB">
        <w:tab/>
        <w:t>City of Jacksonville</w:t>
      </w:r>
    </w:p>
    <w:p w14:paraId="36BFBCE5" w14:textId="213A1848" w:rsidR="003148C7" w:rsidRDefault="003148C7" w:rsidP="001A30F3">
      <w:pPr>
        <w:spacing w:after="0"/>
      </w:pPr>
      <w:r>
        <w:t>Becky Javurek</w:t>
      </w:r>
      <w:r w:rsidR="00DD22AB">
        <w:tab/>
      </w:r>
      <w:r w:rsidR="00DD22AB">
        <w:tab/>
        <w:t>City of Jacksonville, Staff</w:t>
      </w:r>
    </w:p>
    <w:p w14:paraId="5D406046" w14:textId="77777777" w:rsidR="003148C7" w:rsidRDefault="003148C7"/>
    <w:p w14:paraId="49965057" w14:textId="2DD5CEA9" w:rsidR="003148C7" w:rsidRDefault="001A30F3">
      <w:r>
        <w:t>The m</w:t>
      </w:r>
      <w:r w:rsidR="003148C7">
        <w:t xml:space="preserve">eeting started at </w:t>
      </w:r>
      <w:r w:rsidR="00C83AE5">
        <w:t>2:00 p</w:t>
      </w:r>
      <w:r w:rsidR="003148C7">
        <w:t>m</w:t>
      </w:r>
    </w:p>
    <w:p w14:paraId="2F85FBC4" w14:textId="45CEC37A" w:rsidR="003148C7" w:rsidRDefault="003148C7">
      <w:r>
        <w:t>Todd Norman welcomed everyone, and introductions were completed.</w:t>
      </w:r>
      <w:r w:rsidR="00243EE1">
        <w:t xml:space="preserve"> </w:t>
      </w:r>
      <w:r w:rsidR="00C83AE5">
        <w:t xml:space="preserve"> Motion was made and approved for minutes f</w:t>
      </w:r>
      <w:r w:rsidR="004E3E4B">
        <w:t>rom meeting on</w:t>
      </w:r>
      <w:r w:rsidR="00C83AE5">
        <w:t xml:space="preserve"> February 25, 2025.</w:t>
      </w:r>
    </w:p>
    <w:p w14:paraId="06A3A909" w14:textId="5ECD4EAB" w:rsidR="003148C7" w:rsidRPr="001A30F3" w:rsidRDefault="00C83AE5">
      <w:pPr>
        <w:rPr>
          <w:u w:val="single"/>
        </w:rPr>
      </w:pPr>
      <w:r>
        <w:rPr>
          <w:b/>
          <w:bCs/>
          <w:u w:val="single"/>
        </w:rPr>
        <w:t>Overview of UNF Master of Public Administration Program</w:t>
      </w:r>
    </w:p>
    <w:p w14:paraId="6ED301C3" w14:textId="7F8031FF" w:rsidR="003148C7" w:rsidRDefault="00C83AE5">
      <w:r>
        <w:t xml:space="preserve">Dr. Georgette Dumont provided an overview of the UNF program including enrollment, trends and advertisement.  The program has shown growth this year and recruitment efforts have been successful.  The program is currently in the process of being reaccredited. This is important to note since other programs are not accredited.  UNF offers on-line classes combined with in-person classes.  </w:t>
      </w:r>
      <w:r w:rsidR="004E3E4B">
        <w:t xml:space="preserve">Also have a certification program that requires 12 </w:t>
      </w:r>
      <w:r w:rsidR="00B831C2">
        <w:t>credits,</w:t>
      </w:r>
      <w:r w:rsidR="004E3E4B">
        <w:t xml:space="preserve"> and the credits can be applied to the </w:t>
      </w:r>
      <w:proofErr w:type="gramStart"/>
      <w:r w:rsidR="00B831C2">
        <w:t>Master’s</w:t>
      </w:r>
      <w:proofErr w:type="gramEnd"/>
      <w:r w:rsidR="004E3E4B">
        <w:t xml:space="preserve"> program.</w:t>
      </w:r>
    </w:p>
    <w:p w14:paraId="0FD72D35" w14:textId="1A5A3F89" w:rsidR="003148C7" w:rsidRDefault="000E35AD">
      <w:pPr>
        <w:rPr>
          <w:b/>
          <w:bCs/>
          <w:u w:val="single"/>
        </w:rPr>
      </w:pPr>
      <w:r>
        <w:rPr>
          <w:b/>
          <w:bCs/>
          <w:u w:val="single"/>
        </w:rPr>
        <w:lastRenderedPageBreak/>
        <w:t xml:space="preserve">Spring </w:t>
      </w:r>
      <w:r w:rsidR="00C83AE5">
        <w:rPr>
          <w:b/>
          <w:bCs/>
          <w:u w:val="single"/>
        </w:rPr>
        <w:t>202</w:t>
      </w:r>
      <w:r>
        <w:rPr>
          <w:b/>
          <w:bCs/>
          <w:u w:val="single"/>
        </w:rPr>
        <w:t>6</w:t>
      </w:r>
    </w:p>
    <w:p w14:paraId="0888E777" w14:textId="32723142" w:rsidR="003148C7" w:rsidRDefault="00C83AE5">
      <w:r>
        <w:t xml:space="preserve">Agreed to post </w:t>
      </w:r>
      <w:r w:rsidR="004E3E4B">
        <w:t xml:space="preserve">for applicants starting September 8, </w:t>
      </w:r>
      <w:proofErr w:type="gramStart"/>
      <w:r w:rsidR="004E3E4B">
        <w:t>2025</w:t>
      </w:r>
      <w:proofErr w:type="gramEnd"/>
      <w:r w:rsidR="004E3E4B">
        <w:t xml:space="preserve"> through September 19, 2025.  Viewed Mayor Deegan video from last posting regarding scholarship and discussed updating for new posting.</w:t>
      </w:r>
    </w:p>
    <w:p w14:paraId="68E320A6" w14:textId="164BC978" w:rsidR="003148C7" w:rsidRDefault="004E3E4B">
      <w:pPr>
        <w:rPr>
          <w:b/>
          <w:bCs/>
          <w:u w:val="single"/>
        </w:rPr>
      </w:pPr>
      <w:r>
        <w:rPr>
          <w:b/>
          <w:bCs/>
          <w:u w:val="single"/>
        </w:rPr>
        <w:t>Annual Report to Mayor</w:t>
      </w:r>
    </w:p>
    <w:p w14:paraId="60A9233B" w14:textId="198654DA" w:rsidR="001A30F3" w:rsidRPr="00243EE1" w:rsidRDefault="004E3E4B" w:rsidP="004E3E4B">
      <w:r>
        <w:t>A draft copy was provided to members.  Th</w:t>
      </w:r>
      <w:r w:rsidR="00B831C2">
        <w:t xml:space="preserve">e report </w:t>
      </w:r>
      <w:r>
        <w:t xml:space="preserve">is due to the Mayor’s Office </w:t>
      </w:r>
      <w:r w:rsidR="00B831C2">
        <w:t xml:space="preserve">in </w:t>
      </w:r>
      <w:r>
        <w:t xml:space="preserve">October.  Funds have increased.  Discussed possibility of awarding the scholarship to more than one candidate as the committee </w:t>
      </w:r>
      <w:r w:rsidR="00B831C2">
        <w:t>has done in the past</w:t>
      </w:r>
      <w:r>
        <w:t xml:space="preserve">.  </w:t>
      </w:r>
    </w:p>
    <w:p w14:paraId="23787EE7" w14:textId="4C93CBEB" w:rsidR="001A30F3" w:rsidRPr="001A30F3" w:rsidRDefault="001A30F3">
      <w:pPr>
        <w:rPr>
          <w:b/>
          <w:bCs/>
          <w:u w:val="single"/>
        </w:rPr>
      </w:pPr>
      <w:r w:rsidRPr="001A30F3">
        <w:rPr>
          <w:b/>
          <w:bCs/>
          <w:u w:val="single"/>
        </w:rPr>
        <w:t>Roundtable Discussion</w:t>
      </w:r>
    </w:p>
    <w:p w14:paraId="15375660" w14:textId="2C8384C3" w:rsidR="001A30F3" w:rsidRDefault="004E3E4B">
      <w:r>
        <w:t>No further discussion</w:t>
      </w:r>
    </w:p>
    <w:p w14:paraId="091544B4" w14:textId="36EE241D" w:rsidR="001A30F3" w:rsidRPr="001A30F3" w:rsidRDefault="001A30F3">
      <w:pPr>
        <w:rPr>
          <w:b/>
          <w:bCs/>
          <w:u w:val="single"/>
        </w:rPr>
      </w:pPr>
      <w:r w:rsidRPr="001A30F3">
        <w:rPr>
          <w:b/>
          <w:bCs/>
          <w:u w:val="single"/>
        </w:rPr>
        <w:t>Next meeting</w:t>
      </w:r>
    </w:p>
    <w:p w14:paraId="47BCCBEE" w14:textId="559430B0" w:rsidR="001A30F3" w:rsidRDefault="001A30F3">
      <w:r>
        <w:t xml:space="preserve">Next meeting will be in the </w:t>
      </w:r>
      <w:r w:rsidR="004E3E4B">
        <w:t xml:space="preserve">spring to </w:t>
      </w:r>
      <w:r>
        <w:t xml:space="preserve">prepare for </w:t>
      </w:r>
      <w:r w:rsidR="004E3E4B">
        <w:t xml:space="preserve">the Fall </w:t>
      </w:r>
      <w:r>
        <w:t xml:space="preserve">scholarship. </w:t>
      </w:r>
    </w:p>
    <w:p w14:paraId="351F6952" w14:textId="77777777" w:rsidR="001A30F3" w:rsidRDefault="001A30F3"/>
    <w:p w14:paraId="67ECC518" w14:textId="4F3877CC" w:rsidR="001A30F3" w:rsidRPr="001A30F3" w:rsidRDefault="001A30F3">
      <w:r>
        <w:t xml:space="preserve">Meeting ended at </w:t>
      </w:r>
      <w:r w:rsidR="004E3E4B">
        <w:t>2:40</w:t>
      </w:r>
      <w:r>
        <w:t xml:space="preserve"> </w:t>
      </w:r>
      <w:r w:rsidR="004E3E4B">
        <w:t>p</w:t>
      </w:r>
      <w:r>
        <w:t>m</w:t>
      </w:r>
    </w:p>
    <w:sectPr w:rsidR="001A30F3" w:rsidRPr="001A30F3" w:rsidSect="00DD22AB">
      <w:headerReference w:type="first" r:id="rId6"/>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2CD9B4" w14:textId="77777777" w:rsidR="00445CAE" w:rsidRDefault="00445CAE" w:rsidP="00DD22AB">
      <w:pPr>
        <w:spacing w:after="0" w:line="240" w:lineRule="auto"/>
      </w:pPr>
      <w:r>
        <w:separator/>
      </w:r>
    </w:p>
  </w:endnote>
  <w:endnote w:type="continuationSeparator" w:id="0">
    <w:p w14:paraId="1224A4C0" w14:textId="77777777" w:rsidR="00445CAE" w:rsidRDefault="00445CAE" w:rsidP="00DD22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yriad Pro Cond">
    <w:altName w:val="Arial"/>
    <w:panose1 w:val="00000000000000000000"/>
    <w:charset w:val="00"/>
    <w:family w:val="swiss"/>
    <w:notTrueType/>
    <w:pitch w:val="variable"/>
    <w:sig w:usb0="00000001" w:usb1="5000204B" w:usb2="00000000" w:usb3="00000000" w:csb0="0000019F" w:csb1="00000000"/>
  </w:font>
  <w:font w:name="Haettenschweiler">
    <w:panose1 w:val="020B070604090206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7C57EB" w14:textId="77777777" w:rsidR="00445CAE" w:rsidRDefault="00445CAE" w:rsidP="00DD22AB">
      <w:pPr>
        <w:spacing w:after="0" w:line="240" w:lineRule="auto"/>
      </w:pPr>
      <w:r>
        <w:separator/>
      </w:r>
    </w:p>
  </w:footnote>
  <w:footnote w:type="continuationSeparator" w:id="0">
    <w:p w14:paraId="1BC0F036" w14:textId="77777777" w:rsidR="00445CAE" w:rsidRDefault="00445CAE" w:rsidP="00DD22A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4A0" w:firstRow="1" w:lastRow="0" w:firstColumn="1" w:lastColumn="0" w:noHBand="0" w:noVBand="1"/>
    </w:tblPr>
    <w:tblGrid>
      <w:gridCol w:w="2742"/>
      <w:gridCol w:w="6618"/>
    </w:tblGrid>
    <w:tr w:rsidR="00DD22AB" w:rsidRPr="00DD22AB" w14:paraId="1711AF99" w14:textId="77777777" w:rsidTr="00660C42">
      <w:tc>
        <w:tcPr>
          <w:tcW w:w="2754" w:type="dxa"/>
        </w:tcPr>
        <w:p w14:paraId="4C33DE86" w14:textId="73E61C5E" w:rsidR="00DD22AB" w:rsidRPr="00DD22AB" w:rsidRDefault="00DD22AB" w:rsidP="00DD22AB">
          <w:pPr>
            <w:tabs>
              <w:tab w:val="center" w:pos="4680"/>
              <w:tab w:val="right" w:pos="9360"/>
            </w:tabs>
            <w:spacing w:after="0" w:line="240" w:lineRule="auto"/>
            <w:jc w:val="center"/>
            <w:rPr>
              <w:rFonts w:ascii="Arial" w:eastAsia="Calibri" w:hAnsi="Arial" w:cs="Times New Roman"/>
              <w:kern w:val="0"/>
              <w:szCs w:val="22"/>
              <w14:ligatures w14:val="none"/>
            </w:rPr>
          </w:pPr>
          <w:r w:rsidRPr="00DD22AB">
            <w:rPr>
              <w:rFonts w:ascii="Arial" w:eastAsia="Calibri" w:hAnsi="Arial" w:cs="Times New Roman"/>
              <w:noProof/>
              <w:kern w:val="0"/>
              <w:szCs w:val="22"/>
              <w14:ligatures w14:val="none"/>
            </w:rPr>
            <w:drawing>
              <wp:inline distT="0" distB="0" distL="0" distR="0" wp14:anchorId="7233E70D" wp14:editId="1302F7B8">
                <wp:extent cx="1495425" cy="1495425"/>
                <wp:effectExtent l="0" t="0" r="9525" b="9525"/>
                <wp:docPr id="12369570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95425" cy="1495425"/>
                        </a:xfrm>
                        <a:prstGeom prst="rect">
                          <a:avLst/>
                        </a:prstGeom>
                        <a:noFill/>
                        <a:ln>
                          <a:noFill/>
                        </a:ln>
                      </pic:spPr>
                    </pic:pic>
                  </a:graphicData>
                </a:graphic>
              </wp:inline>
            </w:drawing>
          </w:r>
        </w:p>
        <w:p w14:paraId="7CEC9DCE" w14:textId="77777777" w:rsidR="00DD22AB" w:rsidRPr="00DD22AB" w:rsidRDefault="00DD22AB" w:rsidP="00DD22AB">
          <w:pPr>
            <w:tabs>
              <w:tab w:val="center" w:pos="4680"/>
              <w:tab w:val="right" w:pos="9360"/>
            </w:tabs>
            <w:spacing w:after="0" w:line="240" w:lineRule="auto"/>
            <w:jc w:val="center"/>
            <w:rPr>
              <w:rFonts w:ascii="Myriad Pro Cond" w:eastAsia="Calibri" w:hAnsi="Myriad Pro Cond" w:cs="Times New Roman"/>
              <w:color w:val="1F4F73"/>
              <w:kern w:val="0"/>
              <w:sz w:val="16"/>
              <w:szCs w:val="22"/>
              <w14:ligatures w14:val="none"/>
            </w:rPr>
          </w:pPr>
        </w:p>
        <w:p w14:paraId="1C6EF3F4" w14:textId="77777777" w:rsidR="00DD22AB" w:rsidRPr="00DD22AB" w:rsidRDefault="00DD22AB" w:rsidP="00DD22AB">
          <w:pPr>
            <w:tabs>
              <w:tab w:val="center" w:pos="4680"/>
              <w:tab w:val="right" w:pos="9360"/>
            </w:tabs>
            <w:spacing w:after="0" w:line="240" w:lineRule="auto"/>
            <w:jc w:val="center"/>
            <w:rPr>
              <w:rFonts w:ascii="Myriad Pro Cond" w:eastAsia="Calibri" w:hAnsi="Myriad Pro Cond" w:cs="Times New Roman"/>
              <w:color w:val="1F4F73"/>
              <w:kern w:val="0"/>
              <w:szCs w:val="22"/>
              <w14:ligatures w14:val="none"/>
            </w:rPr>
          </w:pPr>
          <w:r w:rsidRPr="00DD22AB">
            <w:rPr>
              <w:rFonts w:ascii="Myriad Pro Cond" w:eastAsia="Calibri" w:hAnsi="Myriad Pro Cond" w:cs="Times New Roman"/>
              <w:color w:val="1F4F73"/>
              <w:kern w:val="0"/>
              <w:sz w:val="16"/>
              <w:szCs w:val="22"/>
              <w14:ligatures w14:val="none"/>
            </w:rPr>
            <w:t>A NEW DAY.</w:t>
          </w:r>
        </w:p>
      </w:tc>
      <w:tc>
        <w:tcPr>
          <w:tcW w:w="6822" w:type="dxa"/>
        </w:tcPr>
        <w:p w14:paraId="6791A4E4" w14:textId="77777777" w:rsidR="00DD22AB" w:rsidRPr="00DD22AB" w:rsidRDefault="00DD22AB" w:rsidP="00DD22AB">
          <w:pPr>
            <w:pBdr>
              <w:bottom w:val="single" w:sz="4" w:space="1" w:color="auto"/>
            </w:pBdr>
            <w:spacing w:after="0" w:line="240" w:lineRule="auto"/>
            <w:contextualSpacing/>
            <w:jc w:val="right"/>
            <w:rPr>
              <w:rFonts w:ascii="Haettenschweiler" w:eastAsia="Times New Roman" w:hAnsi="Haettenschweiler" w:cs="Times New Roman"/>
              <w:color w:val="1F4F73"/>
              <w:spacing w:val="5"/>
              <w:kern w:val="0"/>
              <w:sz w:val="56"/>
              <w:szCs w:val="52"/>
              <w14:ligatures w14:val="none"/>
            </w:rPr>
          </w:pPr>
          <w:r w:rsidRPr="00DD22AB">
            <w:rPr>
              <w:rFonts w:ascii="Haettenschweiler" w:eastAsia="Times New Roman" w:hAnsi="Haettenschweiler" w:cs="Times New Roman"/>
              <w:color w:val="1F4F73"/>
              <w:spacing w:val="5"/>
              <w:kern w:val="0"/>
              <w:sz w:val="56"/>
              <w:szCs w:val="52"/>
              <w14:ligatures w14:val="none"/>
            </w:rPr>
            <w:t>City of Jacksonville, Florida</w:t>
          </w:r>
        </w:p>
        <w:p w14:paraId="596FA315" w14:textId="049E32EB" w:rsidR="00DD22AB" w:rsidRPr="00DD22AB" w:rsidRDefault="00DD22AB" w:rsidP="00DD22AB">
          <w:pPr>
            <w:spacing w:after="0" w:line="240" w:lineRule="auto"/>
            <w:rPr>
              <w:rFonts w:ascii="Arial" w:eastAsia="Calibri" w:hAnsi="Arial" w:cs="Times New Roman"/>
              <w:i/>
              <w:iCs/>
              <w:kern w:val="0"/>
              <w:sz w:val="32"/>
              <w:szCs w:val="32"/>
              <w14:ligatures w14:val="none"/>
            </w:rPr>
          </w:pPr>
          <w:r w:rsidRPr="00DD22AB">
            <w:rPr>
              <w:rFonts w:ascii="Arial" w:eastAsia="Calibri" w:hAnsi="Arial" w:cs="Times New Roman"/>
              <w:i/>
              <w:iCs/>
              <w:kern w:val="0"/>
              <w:sz w:val="32"/>
              <w:szCs w:val="32"/>
              <w14:ligatures w14:val="none"/>
            </w:rPr>
            <w:t xml:space="preserve">                                   Donna Deegan,</w:t>
          </w:r>
          <w:r w:rsidR="003D4A07">
            <w:rPr>
              <w:rFonts w:ascii="Arial" w:eastAsia="Calibri" w:hAnsi="Arial" w:cs="Times New Roman"/>
              <w:i/>
              <w:iCs/>
              <w:kern w:val="0"/>
              <w:sz w:val="32"/>
              <w:szCs w:val="32"/>
              <w14:ligatures w14:val="none"/>
            </w:rPr>
            <w:t xml:space="preserve"> M</w:t>
          </w:r>
          <w:r w:rsidRPr="00DD22AB">
            <w:rPr>
              <w:rFonts w:ascii="Arial" w:eastAsia="Calibri" w:hAnsi="Arial" w:cs="Times New Roman"/>
              <w:i/>
              <w:iCs/>
              <w:kern w:val="0"/>
              <w:sz w:val="32"/>
              <w:szCs w:val="32"/>
              <w14:ligatures w14:val="none"/>
            </w:rPr>
            <w:t>ayor</w:t>
          </w:r>
        </w:p>
        <w:p w14:paraId="2AD037D1" w14:textId="77777777" w:rsidR="00DD22AB" w:rsidRPr="00DD22AB" w:rsidRDefault="00DD22AB" w:rsidP="00DD22AB">
          <w:pPr>
            <w:spacing w:after="0" w:line="240" w:lineRule="auto"/>
            <w:jc w:val="right"/>
            <w:rPr>
              <w:rFonts w:ascii="Arial" w:eastAsia="Calibri" w:hAnsi="Arial" w:cs="Times New Roman"/>
              <w:kern w:val="0"/>
              <w:szCs w:val="22"/>
              <w14:ligatures w14:val="none"/>
            </w:rPr>
          </w:pPr>
          <w:r w:rsidRPr="00DD22AB">
            <w:rPr>
              <w:rFonts w:ascii="Arial" w:eastAsia="Calibri" w:hAnsi="Arial" w:cs="Times New Roman"/>
              <w:kern w:val="0"/>
              <w:szCs w:val="22"/>
              <w14:ligatures w14:val="none"/>
            </w:rPr>
            <w:t xml:space="preserve">Jacksonville, Florida 32202 </w:t>
          </w:r>
        </w:p>
        <w:p w14:paraId="10FA28F1" w14:textId="77777777" w:rsidR="00DD22AB" w:rsidRPr="00DD22AB" w:rsidRDefault="00DD22AB" w:rsidP="00DD22AB">
          <w:pPr>
            <w:spacing w:after="0" w:line="240" w:lineRule="auto"/>
            <w:jc w:val="right"/>
            <w:rPr>
              <w:rFonts w:ascii="Arial" w:eastAsia="Calibri" w:hAnsi="Arial" w:cs="Times New Roman"/>
              <w:kern w:val="0"/>
              <w:szCs w:val="22"/>
              <w14:ligatures w14:val="none"/>
            </w:rPr>
          </w:pPr>
          <w:r w:rsidRPr="00DD22AB">
            <w:rPr>
              <w:rFonts w:ascii="Arial" w:eastAsia="Calibri" w:hAnsi="Arial" w:cs="Times New Roman"/>
              <w:kern w:val="0"/>
              <w:szCs w:val="22"/>
              <w14:ligatures w14:val="none"/>
            </w:rPr>
            <w:t>(904) 630 – CITY</w:t>
          </w:r>
        </w:p>
        <w:p w14:paraId="68015B1F" w14:textId="77777777" w:rsidR="00DD22AB" w:rsidRPr="00DD22AB" w:rsidRDefault="00DD22AB" w:rsidP="00DD22AB">
          <w:pPr>
            <w:tabs>
              <w:tab w:val="left" w:pos="2835"/>
              <w:tab w:val="right" w:pos="6606"/>
            </w:tabs>
            <w:spacing w:after="0" w:line="240" w:lineRule="auto"/>
            <w:rPr>
              <w:rFonts w:ascii="Arial" w:eastAsia="Calibri" w:hAnsi="Arial" w:cs="Times New Roman"/>
              <w:kern w:val="0"/>
              <w:szCs w:val="22"/>
              <w14:ligatures w14:val="none"/>
            </w:rPr>
          </w:pPr>
          <w:r w:rsidRPr="00DD22AB">
            <w:rPr>
              <w:rFonts w:ascii="Arial" w:eastAsia="Calibri" w:hAnsi="Arial" w:cs="Times New Roman"/>
              <w:kern w:val="0"/>
              <w:szCs w:val="22"/>
              <w14:ligatures w14:val="none"/>
            </w:rPr>
            <w:tab/>
          </w:r>
          <w:r w:rsidRPr="00DD22AB">
            <w:rPr>
              <w:rFonts w:ascii="Arial" w:eastAsia="Calibri" w:hAnsi="Arial" w:cs="Times New Roman"/>
              <w:kern w:val="0"/>
              <w:szCs w:val="22"/>
              <w14:ligatures w14:val="none"/>
            </w:rPr>
            <w:tab/>
            <w:t>www.jacksonville.gov</w:t>
          </w:r>
        </w:p>
      </w:tc>
    </w:tr>
  </w:tbl>
  <w:p w14:paraId="70CDCCA6" w14:textId="77777777" w:rsidR="00DD22AB" w:rsidRDefault="00DD22AB">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259A"/>
    <w:rsid w:val="000E35AD"/>
    <w:rsid w:val="001A30F3"/>
    <w:rsid w:val="00243EE1"/>
    <w:rsid w:val="003148C7"/>
    <w:rsid w:val="00371014"/>
    <w:rsid w:val="003D4A07"/>
    <w:rsid w:val="003F259A"/>
    <w:rsid w:val="00445CAE"/>
    <w:rsid w:val="004E3E4B"/>
    <w:rsid w:val="00611666"/>
    <w:rsid w:val="00663F10"/>
    <w:rsid w:val="008E74C2"/>
    <w:rsid w:val="009831A3"/>
    <w:rsid w:val="00B11E4E"/>
    <w:rsid w:val="00B831C2"/>
    <w:rsid w:val="00C24C74"/>
    <w:rsid w:val="00C83AE5"/>
    <w:rsid w:val="00DD22AB"/>
    <w:rsid w:val="00EC53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9CDFBE"/>
  <w15:chartTrackingRefBased/>
  <w15:docId w15:val="{66E4681B-919B-4667-B9BA-86B5DEAE29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F259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3F259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3F259A"/>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3F259A"/>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3F259A"/>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F259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F259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F259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F259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F259A"/>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3F259A"/>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3F259A"/>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3F259A"/>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3F259A"/>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F259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F259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F259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F259A"/>
    <w:rPr>
      <w:rFonts w:eastAsiaTheme="majorEastAsia" w:cstheme="majorBidi"/>
      <w:color w:val="272727" w:themeColor="text1" w:themeTint="D8"/>
    </w:rPr>
  </w:style>
  <w:style w:type="paragraph" w:styleId="Title">
    <w:name w:val="Title"/>
    <w:basedOn w:val="Normal"/>
    <w:next w:val="Normal"/>
    <w:link w:val="TitleChar"/>
    <w:uiPriority w:val="10"/>
    <w:qFormat/>
    <w:rsid w:val="003F259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F259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F259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F259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F259A"/>
    <w:pPr>
      <w:spacing w:before="160"/>
      <w:jc w:val="center"/>
    </w:pPr>
    <w:rPr>
      <w:i/>
      <w:iCs/>
      <w:color w:val="404040" w:themeColor="text1" w:themeTint="BF"/>
    </w:rPr>
  </w:style>
  <w:style w:type="character" w:customStyle="1" w:styleId="QuoteChar">
    <w:name w:val="Quote Char"/>
    <w:basedOn w:val="DefaultParagraphFont"/>
    <w:link w:val="Quote"/>
    <w:uiPriority w:val="29"/>
    <w:rsid w:val="003F259A"/>
    <w:rPr>
      <w:i/>
      <w:iCs/>
      <w:color w:val="404040" w:themeColor="text1" w:themeTint="BF"/>
    </w:rPr>
  </w:style>
  <w:style w:type="paragraph" w:styleId="ListParagraph">
    <w:name w:val="List Paragraph"/>
    <w:basedOn w:val="Normal"/>
    <w:uiPriority w:val="34"/>
    <w:qFormat/>
    <w:rsid w:val="003F259A"/>
    <w:pPr>
      <w:ind w:left="720"/>
      <w:contextualSpacing/>
    </w:pPr>
  </w:style>
  <w:style w:type="character" w:styleId="IntenseEmphasis">
    <w:name w:val="Intense Emphasis"/>
    <w:basedOn w:val="DefaultParagraphFont"/>
    <w:uiPriority w:val="21"/>
    <w:qFormat/>
    <w:rsid w:val="003F259A"/>
    <w:rPr>
      <w:i/>
      <w:iCs/>
      <w:color w:val="0F4761" w:themeColor="accent1" w:themeShade="BF"/>
    </w:rPr>
  </w:style>
  <w:style w:type="paragraph" w:styleId="IntenseQuote">
    <w:name w:val="Intense Quote"/>
    <w:basedOn w:val="Normal"/>
    <w:next w:val="Normal"/>
    <w:link w:val="IntenseQuoteChar"/>
    <w:uiPriority w:val="30"/>
    <w:qFormat/>
    <w:rsid w:val="003F259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F259A"/>
    <w:rPr>
      <w:i/>
      <w:iCs/>
      <w:color w:val="0F4761" w:themeColor="accent1" w:themeShade="BF"/>
    </w:rPr>
  </w:style>
  <w:style w:type="character" w:styleId="IntenseReference">
    <w:name w:val="Intense Reference"/>
    <w:basedOn w:val="DefaultParagraphFont"/>
    <w:uiPriority w:val="32"/>
    <w:qFormat/>
    <w:rsid w:val="003F259A"/>
    <w:rPr>
      <w:b/>
      <w:bCs/>
      <w:smallCaps/>
      <w:color w:val="0F4761" w:themeColor="accent1" w:themeShade="BF"/>
      <w:spacing w:val="5"/>
    </w:rPr>
  </w:style>
  <w:style w:type="paragraph" w:styleId="Header">
    <w:name w:val="header"/>
    <w:basedOn w:val="Normal"/>
    <w:link w:val="HeaderChar"/>
    <w:uiPriority w:val="99"/>
    <w:unhideWhenUsed/>
    <w:rsid w:val="00DD22AB"/>
    <w:pPr>
      <w:tabs>
        <w:tab w:val="center" w:pos="4680"/>
        <w:tab w:val="right" w:pos="9360"/>
      </w:tabs>
      <w:spacing w:after="0" w:line="240" w:lineRule="auto"/>
    </w:pPr>
  </w:style>
  <w:style w:type="character" w:customStyle="1" w:styleId="HeaderChar">
    <w:name w:val="Header Char"/>
    <w:basedOn w:val="DefaultParagraphFont"/>
    <w:link w:val="Header"/>
    <w:uiPriority w:val="99"/>
    <w:rsid w:val="00DD22AB"/>
  </w:style>
  <w:style w:type="paragraph" w:styleId="Footer">
    <w:name w:val="footer"/>
    <w:basedOn w:val="Normal"/>
    <w:link w:val="FooterChar"/>
    <w:uiPriority w:val="99"/>
    <w:unhideWhenUsed/>
    <w:rsid w:val="00DD22AB"/>
    <w:pPr>
      <w:tabs>
        <w:tab w:val="center" w:pos="4680"/>
        <w:tab w:val="right" w:pos="9360"/>
      </w:tabs>
      <w:spacing w:after="0" w:line="240" w:lineRule="auto"/>
    </w:pPr>
  </w:style>
  <w:style w:type="character" w:customStyle="1" w:styleId="FooterChar">
    <w:name w:val="Footer Char"/>
    <w:basedOn w:val="DefaultParagraphFont"/>
    <w:link w:val="Footer"/>
    <w:uiPriority w:val="99"/>
    <w:rsid w:val="00DD22A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3</TotalTime>
  <Pages>2</Pages>
  <Words>291</Words>
  <Characters>1617</Characters>
  <Application>Microsoft Office Word</Application>
  <DocSecurity>0</DocSecurity>
  <Lines>41</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Javurek, Rebecca - ESER</dc:creator>
  <cp:keywords/>
  <dc:description/>
  <cp:lastModifiedBy>Javurek, Rebecca - ESER</cp:lastModifiedBy>
  <cp:revision>2</cp:revision>
  <dcterms:created xsi:type="dcterms:W3CDTF">2026-02-18T14:52:00Z</dcterms:created>
  <dcterms:modified xsi:type="dcterms:W3CDTF">2026-02-18T14:52:00Z</dcterms:modified>
</cp:coreProperties>
</file>